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9FDED" w14:textId="166581BB" w:rsidR="009D0571" w:rsidRPr="00781EB8" w:rsidRDefault="009D0571" w:rsidP="0009026D">
      <w:pPr>
        <w:adjustRightInd w:val="0"/>
        <w:snapToGrid w:val="0"/>
        <w:spacing w:beforeLines="50" w:before="156" w:afterLines="100" w:after="312" w:line="520" w:lineRule="exact"/>
        <w:jc w:val="center"/>
        <w:rPr>
          <w:rFonts w:ascii="黑体" w:eastAsia="黑体" w:hAnsi="黑体"/>
          <w:b/>
          <w:sz w:val="32"/>
          <w:szCs w:val="32"/>
        </w:rPr>
      </w:pPr>
      <w:bookmarkStart w:id="0" w:name="_GoBack"/>
      <w:bookmarkEnd w:id="0"/>
      <w:r w:rsidRPr="00781EB8">
        <w:rPr>
          <w:rFonts w:ascii="黑体" w:eastAsia="黑体" w:hAnsi="黑体" w:hint="eastAsia"/>
          <w:b/>
          <w:sz w:val="32"/>
          <w:szCs w:val="32"/>
        </w:rPr>
        <w:t>关于</w:t>
      </w:r>
      <w:r w:rsidR="00BB7DCE">
        <w:rPr>
          <w:rFonts w:ascii="黑体" w:eastAsia="黑体" w:hAnsi="黑体" w:hint="eastAsia"/>
          <w:b/>
          <w:sz w:val="32"/>
          <w:szCs w:val="32"/>
        </w:rPr>
        <w:t>开展</w:t>
      </w:r>
      <w:r w:rsidRPr="00781EB8">
        <w:rPr>
          <w:rFonts w:ascii="黑体" w:eastAsia="黑体" w:hAnsi="黑体" w:hint="eastAsia"/>
          <w:b/>
          <w:sz w:val="32"/>
          <w:szCs w:val="32"/>
        </w:rPr>
        <w:t>202</w:t>
      </w:r>
      <w:r w:rsidR="00E30928">
        <w:rPr>
          <w:rFonts w:ascii="黑体" w:eastAsia="黑体" w:hAnsi="黑体"/>
          <w:b/>
          <w:sz w:val="32"/>
          <w:szCs w:val="32"/>
        </w:rPr>
        <w:t>4</w:t>
      </w:r>
      <w:r w:rsidR="00251B0E">
        <w:rPr>
          <w:rFonts w:ascii="黑体" w:eastAsia="黑体" w:hAnsi="黑体" w:hint="eastAsia"/>
          <w:b/>
          <w:sz w:val="32"/>
          <w:szCs w:val="32"/>
        </w:rPr>
        <w:t>年</w:t>
      </w:r>
      <w:r w:rsidR="004D02F4">
        <w:rPr>
          <w:rFonts w:ascii="黑体" w:eastAsia="黑体" w:hAnsi="黑体" w:hint="eastAsia"/>
          <w:b/>
          <w:sz w:val="32"/>
          <w:szCs w:val="32"/>
        </w:rPr>
        <w:t>校</w:t>
      </w:r>
      <w:r w:rsidR="00F85172" w:rsidRPr="00781EB8">
        <w:rPr>
          <w:rFonts w:ascii="黑体" w:eastAsia="黑体" w:hAnsi="黑体" w:hint="eastAsia"/>
          <w:b/>
          <w:sz w:val="32"/>
          <w:szCs w:val="32"/>
        </w:rPr>
        <w:t>本科教育教学改革研究</w:t>
      </w:r>
      <w:r w:rsidR="00BB7DCE">
        <w:rPr>
          <w:rFonts w:ascii="黑体" w:eastAsia="黑体" w:hAnsi="黑体" w:hint="eastAsia"/>
          <w:b/>
          <w:sz w:val="32"/>
          <w:szCs w:val="32"/>
        </w:rPr>
        <w:t>项目申报工作</w:t>
      </w:r>
      <w:r w:rsidRPr="00781EB8">
        <w:rPr>
          <w:rFonts w:ascii="黑体" w:eastAsia="黑体" w:hAnsi="黑体" w:hint="eastAsia"/>
          <w:b/>
          <w:sz w:val="32"/>
          <w:szCs w:val="32"/>
        </w:rPr>
        <w:t>的通知</w:t>
      </w:r>
    </w:p>
    <w:p w14:paraId="7CCF4C8E" w14:textId="77777777" w:rsidR="009D0571" w:rsidRPr="00781EB8" w:rsidRDefault="00F85172" w:rsidP="00CD5719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781EB8">
        <w:rPr>
          <w:rFonts w:ascii="仿宋_GB2312" w:eastAsia="仿宋_GB2312" w:hint="eastAsia"/>
          <w:sz w:val="28"/>
          <w:szCs w:val="28"/>
        </w:rPr>
        <w:t>各</w:t>
      </w:r>
      <w:r w:rsidR="009D0571" w:rsidRPr="00781EB8">
        <w:rPr>
          <w:rFonts w:ascii="仿宋_GB2312" w:eastAsia="仿宋_GB2312" w:hint="eastAsia"/>
          <w:sz w:val="28"/>
          <w:szCs w:val="28"/>
        </w:rPr>
        <w:t>单位：</w:t>
      </w:r>
    </w:p>
    <w:p w14:paraId="37B8CD29" w14:textId="18E5C02C" w:rsidR="00F01A2E" w:rsidRPr="00781EB8" w:rsidRDefault="00E30928" w:rsidP="007B16C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B16C9">
        <w:rPr>
          <w:rFonts w:ascii="仿宋_GB2312" w:eastAsia="仿宋_GB2312" w:hint="eastAsia"/>
          <w:sz w:val="28"/>
          <w:szCs w:val="28"/>
        </w:rPr>
        <w:t>为贯彻党的二十大对教育事业的新部署新要求，进一步深化高等教育教学改革，</w:t>
      </w:r>
      <w:r w:rsidR="00F01A2E" w:rsidRPr="00781EB8">
        <w:rPr>
          <w:rFonts w:ascii="仿宋_GB2312" w:eastAsia="仿宋_GB2312" w:hint="eastAsia"/>
          <w:sz w:val="28"/>
          <w:szCs w:val="28"/>
        </w:rPr>
        <w:t>促进</w:t>
      </w:r>
      <w:r w:rsidR="002D3F7A" w:rsidRPr="00781EB8">
        <w:rPr>
          <w:rFonts w:ascii="仿宋_GB2312" w:eastAsia="仿宋_GB2312" w:hint="eastAsia"/>
          <w:sz w:val="28"/>
          <w:szCs w:val="28"/>
        </w:rPr>
        <w:t>我校</w:t>
      </w:r>
      <w:r w:rsidR="00F01A2E" w:rsidRPr="00781EB8">
        <w:rPr>
          <w:rFonts w:ascii="仿宋_GB2312" w:eastAsia="仿宋_GB2312" w:hint="eastAsia"/>
          <w:sz w:val="28"/>
          <w:szCs w:val="28"/>
        </w:rPr>
        <w:t>本科教育</w:t>
      </w:r>
      <w:r w:rsidR="00F01A2E" w:rsidRPr="00781EB8">
        <w:rPr>
          <w:rFonts w:ascii="仿宋_GB2312" w:eastAsia="仿宋_GB2312"/>
          <w:sz w:val="28"/>
          <w:szCs w:val="28"/>
        </w:rPr>
        <w:t>教学改革</w:t>
      </w:r>
      <w:r w:rsidR="00F01A2E" w:rsidRPr="00781EB8">
        <w:rPr>
          <w:rFonts w:ascii="仿宋_GB2312" w:eastAsia="仿宋_GB2312" w:hint="eastAsia"/>
          <w:sz w:val="28"/>
          <w:szCs w:val="28"/>
        </w:rPr>
        <w:t>工作的深入开展，不断提</w:t>
      </w:r>
      <w:r w:rsidR="002D3F7A" w:rsidRPr="00781EB8">
        <w:rPr>
          <w:rFonts w:ascii="仿宋_GB2312" w:eastAsia="仿宋_GB2312" w:hint="eastAsia"/>
          <w:sz w:val="28"/>
          <w:szCs w:val="28"/>
        </w:rPr>
        <w:t>升</w:t>
      </w:r>
      <w:r w:rsidR="00F01A2E" w:rsidRPr="00781EB8">
        <w:rPr>
          <w:rFonts w:ascii="仿宋_GB2312" w:eastAsia="仿宋_GB2312" w:hint="eastAsia"/>
          <w:sz w:val="28"/>
          <w:szCs w:val="28"/>
        </w:rPr>
        <w:t>人才培养质量，</w:t>
      </w:r>
      <w:r w:rsidR="00EC14D5">
        <w:rPr>
          <w:rFonts w:ascii="仿宋_GB2312" w:eastAsia="仿宋_GB2312" w:hint="eastAsia"/>
          <w:sz w:val="28"/>
          <w:szCs w:val="28"/>
        </w:rPr>
        <w:t>根据《江苏科技大学本科教育教学改革研究项目管理办法》</w:t>
      </w:r>
      <w:r w:rsidR="00FA3E26">
        <w:rPr>
          <w:rFonts w:ascii="仿宋_GB2312" w:eastAsia="仿宋_GB2312" w:hint="eastAsia"/>
          <w:sz w:val="28"/>
          <w:szCs w:val="28"/>
        </w:rPr>
        <w:t>（</w:t>
      </w:r>
      <w:r w:rsidR="00FA3E26" w:rsidRPr="00FA3E26">
        <w:rPr>
          <w:rFonts w:ascii="仿宋_GB2312" w:eastAsia="仿宋_GB2312" w:hint="eastAsia"/>
          <w:sz w:val="28"/>
          <w:szCs w:val="28"/>
        </w:rPr>
        <w:t>江科大校</w:t>
      </w:r>
      <w:r w:rsidR="009D1CEC" w:rsidRPr="009D1CEC">
        <w:rPr>
          <w:rFonts w:ascii="仿宋_GB2312" w:eastAsia="仿宋_GB2312" w:hint="eastAsia"/>
          <w:sz w:val="28"/>
          <w:szCs w:val="28"/>
        </w:rPr>
        <w:t>〔20</w:t>
      </w:r>
      <w:r w:rsidR="009D1CEC">
        <w:rPr>
          <w:rFonts w:ascii="仿宋_GB2312" w:eastAsia="仿宋_GB2312" w:hint="eastAsia"/>
          <w:sz w:val="28"/>
          <w:szCs w:val="28"/>
        </w:rPr>
        <w:t>18</w:t>
      </w:r>
      <w:r w:rsidR="009D1CEC" w:rsidRPr="009D1CEC">
        <w:rPr>
          <w:rFonts w:ascii="仿宋_GB2312" w:eastAsia="仿宋_GB2312" w:hint="eastAsia"/>
          <w:sz w:val="28"/>
          <w:szCs w:val="28"/>
        </w:rPr>
        <w:t>〕</w:t>
      </w:r>
      <w:r w:rsidR="00FA3E26" w:rsidRPr="00FA3E26">
        <w:rPr>
          <w:rFonts w:ascii="仿宋_GB2312" w:eastAsia="仿宋_GB2312" w:hint="eastAsia"/>
          <w:sz w:val="28"/>
          <w:szCs w:val="28"/>
        </w:rPr>
        <w:t>117号</w:t>
      </w:r>
      <w:r w:rsidR="00FA3E26">
        <w:rPr>
          <w:rFonts w:ascii="仿宋_GB2312" w:eastAsia="仿宋_GB2312" w:hint="eastAsia"/>
          <w:sz w:val="28"/>
          <w:szCs w:val="28"/>
        </w:rPr>
        <w:t>）</w:t>
      </w:r>
      <w:r w:rsidR="00EC14D5">
        <w:rPr>
          <w:rFonts w:ascii="仿宋_GB2312" w:eastAsia="仿宋_GB2312" w:hint="eastAsia"/>
          <w:sz w:val="28"/>
          <w:szCs w:val="28"/>
        </w:rPr>
        <w:t>等</w:t>
      </w:r>
      <w:r w:rsidR="00FA3E26">
        <w:rPr>
          <w:rFonts w:ascii="仿宋_GB2312" w:eastAsia="仿宋_GB2312" w:hint="eastAsia"/>
          <w:sz w:val="28"/>
          <w:szCs w:val="28"/>
        </w:rPr>
        <w:t>文件相关</w:t>
      </w:r>
      <w:r w:rsidR="00F01A2E" w:rsidRPr="00781EB8">
        <w:rPr>
          <w:rFonts w:ascii="仿宋_GB2312" w:eastAsia="仿宋_GB2312" w:hint="eastAsia"/>
          <w:sz w:val="28"/>
          <w:szCs w:val="28"/>
        </w:rPr>
        <w:t>规定，启动202</w:t>
      </w:r>
      <w:r>
        <w:rPr>
          <w:rFonts w:ascii="仿宋_GB2312" w:eastAsia="仿宋_GB2312"/>
          <w:sz w:val="28"/>
          <w:szCs w:val="28"/>
        </w:rPr>
        <w:t>4</w:t>
      </w:r>
      <w:r w:rsidR="00251B0E">
        <w:rPr>
          <w:rFonts w:ascii="仿宋_GB2312" w:eastAsia="仿宋_GB2312" w:hint="eastAsia"/>
          <w:sz w:val="28"/>
          <w:szCs w:val="28"/>
        </w:rPr>
        <w:t>年</w:t>
      </w:r>
      <w:r w:rsidR="00F01A2E" w:rsidRPr="00781EB8">
        <w:rPr>
          <w:rFonts w:ascii="仿宋_GB2312" w:eastAsia="仿宋_GB2312" w:hint="eastAsia"/>
          <w:sz w:val="28"/>
          <w:szCs w:val="28"/>
        </w:rPr>
        <w:t>本科</w:t>
      </w:r>
      <w:r w:rsidR="00F01A2E" w:rsidRPr="00781EB8">
        <w:rPr>
          <w:rFonts w:ascii="仿宋_GB2312" w:eastAsia="仿宋_GB2312"/>
          <w:sz w:val="28"/>
          <w:szCs w:val="28"/>
        </w:rPr>
        <w:t>教育教学改革研究</w:t>
      </w:r>
      <w:r w:rsidR="002253F5">
        <w:rPr>
          <w:rFonts w:ascii="仿宋_GB2312" w:eastAsia="仿宋_GB2312"/>
          <w:sz w:val="28"/>
          <w:szCs w:val="28"/>
        </w:rPr>
        <w:t>项目</w:t>
      </w:r>
      <w:r w:rsidR="00F01A2E" w:rsidRPr="00781EB8">
        <w:rPr>
          <w:rFonts w:ascii="仿宋_GB2312" w:eastAsia="仿宋_GB2312" w:hint="eastAsia"/>
          <w:sz w:val="28"/>
          <w:szCs w:val="28"/>
        </w:rPr>
        <w:t>的申报</w:t>
      </w:r>
      <w:r w:rsidR="00F01A2E" w:rsidRPr="00781EB8">
        <w:rPr>
          <w:rFonts w:ascii="仿宋_GB2312" w:eastAsia="仿宋_GB2312"/>
          <w:sz w:val="28"/>
          <w:szCs w:val="28"/>
        </w:rPr>
        <w:t>工作</w:t>
      </w:r>
      <w:r w:rsidR="00F01A2E" w:rsidRPr="00781EB8">
        <w:rPr>
          <w:rFonts w:ascii="仿宋_GB2312" w:eastAsia="仿宋_GB2312" w:hint="eastAsia"/>
          <w:sz w:val="28"/>
          <w:szCs w:val="28"/>
        </w:rPr>
        <w:t>，现将有关事项通知如下</w:t>
      </w:r>
      <w:r w:rsidR="00BB7DCE">
        <w:rPr>
          <w:rFonts w:ascii="仿宋_GB2312" w:eastAsia="仿宋_GB2312" w:hint="eastAsia"/>
          <w:sz w:val="28"/>
          <w:szCs w:val="28"/>
        </w:rPr>
        <w:t>。</w:t>
      </w:r>
    </w:p>
    <w:p w14:paraId="47A37530" w14:textId="77777777" w:rsidR="009D0571" w:rsidRPr="007B16C9" w:rsidRDefault="007B16C9" w:rsidP="007B16C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b/>
          <w:sz w:val="28"/>
          <w:szCs w:val="28"/>
        </w:rPr>
      </w:pPr>
      <w:r w:rsidRPr="007B16C9">
        <w:rPr>
          <w:rFonts w:ascii="仿宋_GB2312" w:eastAsia="仿宋_GB2312" w:hint="eastAsia"/>
          <w:b/>
          <w:sz w:val="28"/>
          <w:szCs w:val="28"/>
        </w:rPr>
        <w:t>一、</w:t>
      </w:r>
      <w:r w:rsidR="00E30928" w:rsidRPr="007B16C9">
        <w:rPr>
          <w:rFonts w:ascii="仿宋_GB2312" w:eastAsia="仿宋_GB2312" w:hint="eastAsia"/>
          <w:b/>
          <w:sz w:val="28"/>
          <w:szCs w:val="28"/>
        </w:rPr>
        <w:t>立项宗旨</w:t>
      </w:r>
    </w:p>
    <w:p w14:paraId="64D37D5D" w14:textId="3DD17E0B" w:rsidR="00E30928" w:rsidRPr="00781EB8" w:rsidRDefault="00E30928" w:rsidP="007B16C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B16C9">
        <w:rPr>
          <w:rFonts w:ascii="仿宋_GB2312" w:eastAsia="仿宋_GB2312" w:hint="eastAsia"/>
          <w:sz w:val="28"/>
          <w:szCs w:val="28"/>
        </w:rPr>
        <w:t>深入落实立德树人根本任务，坚守为党育人为国育才使命，巩固人才培养的核心地位，推动</w:t>
      </w:r>
      <w:r w:rsidR="00BB7DCE">
        <w:rPr>
          <w:rFonts w:ascii="仿宋_GB2312" w:eastAsia="仿宋_GB2312" w:hint="eastAsia"/>
          <w:sz w:val="28"/>
          <w:szCs w:val="28"/>
        </w:rPr>
        <w:t>学校</w:t>
      </w:r>
      <w:r w:rsidRPr="007B16C9">
        <w:rPr>
          <w:rFonts w:ascii="仿宋_GB2312" w:eastAsia="仿宋_GB2312" w:hint="eastAsia"/>
          <w:sz w:val="28"/>
          <w:szCs w:val="28"/>
        </w:rPr>
        <w:t>教育教学高质量发展，引导广大教师和教学管理人员，积极探索</w:t>
      </w:r>
      <w:r w:rsidR="00BB7DCE">
        <w:rPr>
          <w:rFonts w:ascii="仿宋_GB2312" w:eastAsia="仿宋_GB2312" w:hint="eastAsia"/>
          <w:sz w:val="28"/>
          <w:szCs w:val="28"/>
        </w:rPr>
        <w:t>本科</w:t>
      </w:r>
      <w:r w:rsidRPr="007B16C9">
        <w:rPr>
          <w:rFonts w:ascii="仿宋_GB2312" w:eastAsia="仿宋_GB2312" w:hint="eastAsia"/>
          <w:sz w:val="28"/>
          <w:szCs w:val="28"/>
        </w:rPr>
        <w:t>教育教学改革面临的新问题、新情况、新要求，着力研究和解决当前及今后一个时期</w:t>
      </w:r>
      <w:r w:rsidR="00BB7DCE">
        <w:rPr>
          <w:rFonts w:ascii="仿宋_GB2312" w:eastAsia="仿宋_GB2312" w:hint="eastAsia"/>
          <w:sz w:val="28"/>
          <w:szCs w:val="28"/>
        </w:rPr>
        <w:t>学校</w:t>
      </w:r>
      <w:r w:rsidRPr="007B16C9">
        <w:rPr>
          <w:rFonts w:ascii="仿宋_GB2312" w:eastAsia="仿宋_GB2312" w:hint="eastAsia"/>
          <w:sz w:val="28"/>
          <w:szCs w:val="28"/>
        </w:rPr>
        <w:t>教育教学改革与创新型人才培养中的重点和难点问题，</w:t>
      </w:r>
      <w:r w:rsidRPr="00781EB8">
        <w:rPr>
          <w:rFonts w:ascii="仿宋_GB2312" w:eastAsia="仿宋_GB2312" w:hint="eastAsia"/>
          <w:sz w:val="28"/>
          <w:szCs w:val="28"/>
        </w:rPr>
        <w:t>探索形成</w:t>
      </w:r>
      <w:r w:rsidR="004D02F4">
        <w:rPr>
          <w:rFonts w:ascii="仿宋_GB2312" w:eastAsia="仿宋_GB2312" w:hint="eastAsia"/>
          <w:sz w:val="28"/>
          <w:szCs w:val="28"/>
        </w:rPr>
        <w:t>学校</w:t>
      </w:r>
      <w:r w:rsidRPr="00781EB8">
        <w:rPr>
          <w:rFonts w:ascii="仿宋_GB2312" w:eastAsia="仿宋_GB2312" w:hint="eastAsia"/>
          <w:sz w:val="28"/>
          <w:szCs w:val="28"/>
        </w:rPr>
        <w:t>本科教育教学质量内涵建设的新亮点，培育一批优秀教学成果，充分发挥其引领示范作用，不断提升学校本科教育教学改革与创新的整体水平。</w:t>
      </w:r>
    </w:p>
    <w:p w14:paraId="207D4B34" w14:textId="575137EB" w:rsidR="009D0571" w:rsidRPr="007B16C9" w:rsidRDefault="009D0571" w:rsidP="007B16C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b/>
          <w:sz w:val="28"/>
          <w:szCs w:val="28"/>
        </w:rPr>
      </w:pPr>
      <w:r w:rsidRPr="007B16C9">
        <w:rPr>
          <w:rFonts w:ascii="仿宋_GB2312" w:eastAsia="仿宋_GB2312" w:hint="eastAsia"/>
          <w:b/>
          <w:sz w:val="28"/>
          <w:szCs w:val="28"/>
        </w:rPr>
        <w:t>二、</w:t>
      </w:r>
      <w:r w:rsidR="004F6539">
        <w:rPr>
          <w:rFonts w:ascii="仿宋_GB2312" w:eastAsia="仿宋_GB2312" w:hint="eastAsia"/>
          <w:b/>
          <w:sz w:val="28"/>
          <w:szCs w:val="28"/>
        </w:rPr>
        <w:t>选题</w:t>
      </w:r>
      <w:r w:rsidR="00E30928" w:rsidRPr="007B16C9">
        <w:rPr>
          <w:rFonts w:ascii="仿宋_GB2312" w:eastAsia="仿宋_GB2312" w:hint="eastAsia"/>
          <w:b/>
          <w:sz w:val="28"/>
          <w:szCs w:val="28"/>
        </w:rPr>
        <w:t>范围</w:t>
      </w:r>
      <w:r w:rsidR="004F6539">
        <w:rPr>
          <w:rFonts w:ascii="仿宋_GB2312" w:eastAsia="仿宋_GB2312" w:hint="eastAsia"/>
          <w:b/>
          <w:sz w:val="28"/>
          <w:szCs w:val="28"/>
        </w:rPr>
        <w:t>与立项资助</w:t>
      </w:r>
    </w:p>
    <w:p w14:paraId="01BACB62" w14:textId="5116B625" w:rsidR="007B16C9" w:rsidRPr="007B16C9" w:rsidRDefault="00E30928" w:rsidP="007B16C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B16C9">
        <w:rPr>
          <w:rFonts w:ascii="仿宋_GB2312" w:eastAsia="仿宋_GB2312" w:hint="eastAsia"/>
          <w:sz w:val="28"/>
          <w:szCs w:val="28"/>
        </w:rPr>
        <w:t>1</w:t>
      </w:r>
      <w:r w:rsidRPr="007B16C9">
        <w:rPr>
          <w:rFonts w:ascii="仿宋_GB2312" w:eastAsia="仿宋_GB2312"/>
          <w:sz w:val="28"/>
          <w:szCs w:val="28"/>
        </w:rPr>
        <w:t>.</w:t>
      </w:r>
      <w:r w:rsidR="004D02F4">
        <w:rPr>
          <w:rFonts w:ascii="仿宋_GB2312" w:eastAsia="仿宋_GB2312" w:hint="eastAsia"/>
          <w:sz w:val="28"/>
          <w:szCs w:val="28"/>
        </w:rPr>
        <w:t>研究</w:t>
      </w:r>
      <w:r w:rsidRPr="007B16C9">
        <w:rPr>
          <w:rFonts w:ascii="仿宋_GB2312" w:eastAsia="仿宋_GB2312" w:hint="eastAsia"/>
          <w:sz w:val="28"/>
          <w:szCs w:val="28"/>
        </w:rPr>
        <w:t>选题具有较强针对性。选题应依据《中国教育现代化2035》和《江苏教育现代化2035》有关教育教学改革的总体部署</w:t>
      </w:r>
      <w:r w:rsidR="008B4A7C" w:rsidRPr="008B4A7C">
        <w:rPr>
          <w:rFonts w:ascii="仿宋_GB2312" w:eastAsia="仿宋_GB2312" w:hint="eastAsia"/>
          <w:sz w:val="28"/>
          <w:szCs w:val="28"/>
        </w:rPr>
        <w:t>，结合</w:t>
      </w:r>
      <w:r w:rsidR="008B4A7C">
        <w:rPr>
          <w:rFonts w:ascii="仿宋_GB2312" w:eastAsia="仿宋_GB2312" w:hint="eastAsia"/>
          <w:sz w:val="28"/>
          <w:szCs w:val="28"/>
        </w:rPr>
        <w:t>学校</w:t>
      </w:r>
      <w:r w:rsidR="008B4A7C" w:rsidRPr="008B4A7C">
        <w:rPr>
          <w:rFonts w:ascii="仿宋_GB2312" w:eastAsia="仿宋_GB2312" w:hint="eastAsia"/>
          <w:sz w:val="28"/>
          <w:szCs w:val="28"/>
        </w:rPr>
        <w:t>实际情况，选择具有较高理论与实践价值、富有创新性、致力于研究和解决创新人才培养中面临的关键问题，重点在人才培养体制、模式、途径、方法和评价等方面进行突破，对深化人才培养模式改革有重要作用</w:t>
      </w:r>
      <w:r w:rsidR="00BE389C">
        <w:rPr>
          <w:rFonts w:ascii="仿宋_GB2312" w:eastAsia="仿宋_GB2312" w:hint="eastAsia"/>
          <w:sz w:val="28"/>
          <w:szCs w:val="28"/>
        </w:rPr>
        <w:t>（</w:t>
      </w:r>
      <w:r w:rsidRPr="007B16C9">
        <w:rPr>
          <w:rFonts w:ascii="仿宋_GB2312" w:eastAsia="仿宋_GB2312" w:hint="eastAsia"/>
          <w:sz w:val="28"/>
          <w:szCs w:val="28"/>
        </w:rPr>
        <w:t>详见</w:t>
      </w:r>
      <w:r w:rsidR="007B16C9" w:rsidRPr="007B16C9">
        <w:rPr>
          <w:rFonts w:ascii="仿宋_GB2312" w:eastAsia="仿宋_GB2312" w:hint="eastAsia"/>
          <w:sz w:val="28"/>
          <w:szCs w:val="28"/>
        </w:rPr>
        <w:t>《</w:t>
      </w:r>
      <w:r w:rsidR="007F553F" w:rsidRPr="009B51A8">
        <w:rPr>
          <w:rFonts w:ascii="仿宋_GB2312" w:eastAsia="仿宋_GB2312" w:hint="eastAsia"/>
          <w:sz w:val="28"/>
          <w:szCs w:val="28"/>
        </w:rPr>
        <w:t>2024年江苏科技大学教学研究</w:t>
      </w:r>
      <w:r w:rsidR="002253F5">
        <w:rPr>
          <w:rFonts w:ascii="仿宋_GB2312" w:eastAsia="仿宋_GB2312" w:hint="eastAsia"/>
          <w:sz w:val="28"/>
          <w:szCs w:val="28"/>
        </w:rPr>
        <w:t>项目</w:t>
      </w:r>
      <w:r w:rsidR="005344BD">
        <w:rPr>
          <w:rFonts w:ascii="仿宋_GB2312" w:eastAsia="仿宋_GB2312" w:hint="eastAsia"/>
          <w:sz w:val="28"/>
          <w:szCs w:val="28"/>
        </w:rPr>
        <w:t>选题</w:t>
      </w:r>
      <w:r w:rsidR="007F553F" w:rsidRPr="009B51A8">
        <w:rPr>
          <w:rFonts w:ascii="仿宋_GB2312" w:eastAsia="仿宋_GB2312" w:hint="eastAsia"/>
          <w:sz w:val="28"/>
          <w:szCs w:val="28"/>
        </w:rPr>
        <w:t>指南</w:t>
      </w:r>
      <w:r w:rsidR="007B16C9" w:rsidRPr="007B16C9">
        <w:rPr>
          <w:rFonts w:ascii="仿宋_GB2312" w:eastAsia="仿宋_GB2312" w:hint="eastAsia"/>
          <w:sz w:val="28"/>
          <w:szCs w:val="28"/>
        </w:rPr>
        <w:t>》</w:t>
      </w:r>
      <w:r w:rsidR="00BE389C">
        <w:rPr>
          <w:rFonts w:ascii="仿宋_GB2312" w:eastAsia="仿宋_GB2312" w:hint="eastAsia"/>
          <w:sz w:val="28"/>
          <w:szCs w:val="28"/>
        </w:rPr>
        <w:t>，</w:t>
      </w:r>
      <w:r w:rsidR="007B16C9" w:rsidRPr="007B16C9">
        <w:rPr>
          <w:rFonts w:ascii="仿宋_GB2312" w:eastAsia="仿宋_GB2312" w:hint="eastAsia"/>
          <w:sz w:val="28"/>
          <w:szCs w:val="28"/>
        </w:rPr>
        <w:t>附件1）</w:t>
      </w:r>
      <w:r w:rsidRPr="007B16C9">
        <w:rPr>
          <w:rFonts w:ascii="仿宋_GB2312" w:eastAsia="仿宋_GB2312" w:hint="eastAsia"/>
          <w:sz w:val="28"/>
          <w:szCs w:val="28"/>
        </w:rPr>
        <w:t>。</w:t>
      </w:r>
      <w:r w:rsidRPr="007B16C9">
        <w:rPr>
          <w:rFonts w:ascii="仿宋_GB2312" w:eastAsia="仿宋_GB2312"/>
          <w:sz w:val="28"/>
          <w:szCs w:val="28"/>
        </w:rPr>
        <w:t> </w:t>
      </w:r>
      <w:r w:rsidRPr="007B16C9">
        <w:rPr>
          <w:rFonts w:ascii="仿宋_GB2312" w:eastAsia="仿宋_GB2312"/>
          <w:sz w:val="28"/>
          <w:szCs w:val="28"/>
        </w:rPr>
        <w:t xml:space="preserve">    </w:t>
      </w:r>
    </w:p>
    <w:p w14:paraId="761918A2" w14:textId="00FE2CA7" w:rsidR="00E30928" w:rsidRPr="007B16C9" w:rsidRDefault="00E30928" w:rsidP="007B16C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B16C9">
        <w:rPr>
          <w:rFonts w:ascii="仿宋_GB2312" w:eastAsia="仿宋_GB2312"/>
          <w:sz w:val="28"/>
          <w:szCs w:val="28"/>
        </w:rPr>
        <w:t>2.</w:t>
      </w:r>
      <w:r w:rsidRPr="007B16C9">
        <w:rPr>
          <w:rFonts w:ascii="仿宋_GB2312" w:eastAsia="仿宋_GB2312" w:hint="eastAsia"/>
          <w:sz w:val="28"/>
          <w:szCs w:val="28"/>
        </w:rPr>
        <w:t>研究实施路径及保障措施完备。研究目标明确，研究思路清晰，有整体的研究与实施方案，有明确的预期成果。研究成果具有较强的实践意义和</w:t>
      </w:r>
      <w:r w:rsidRPr="007B16C9">
        <w:rPr>
          <w:rFonts w:ascii="仿宋_GB2312" w:eastAsia="仿宋_GB2312" w:hint="eastAsia"/>
          <w:sz w:val="28"/>
          <w:szCs w:val="28"/>
        </w:rPr>
        <w:lastRenderedPageBreak/>
        <w:t>较好的推广价值。</w:t>
      </w:r>
      <w:r w:rsidR="008B4A7C" w:rsidRPr="008B4A7C">
        <w:rPr>
          <w:rFonts w:ascii="仿宋_GB2312" w:eastAsia="仿宋_GB2312" w:hint="eastAsia"/>
          <w:sz w:val="28"/>
          <w:szCs w:val="28"/>
        </w:rPr>
        <w:t>课题申报单位在相关领域应有较</w:t>
      </w:r>
      <w:r w:rsidR="008B4A7C">
        <w:rPr>
          <w:rFonts w:ascii="仿宋_GB2312" w:eastAsia="仿宋_GB2312" w:hint="eastAsia"/>
          <w:sz w:val="28"/>
          <w:szCs w:val="28"/>
        </w:rPr>
        <w:t>好的</w:t>
      </w:r>
      <w:r w:rsidR="008B4A7C" w:rsidRPr="008B4A7C">
        <w:rPr>
          <w:rFonts w:ascii="仿宋_GB2312" w:eastAsia="仿宋_GB2312" w:hint="eastAsia"/>
          <w:sz w:val="28"/>
          <w:szCs w:val="28"/>
        </w:rPr>
        <w:t>研究基础</w:t>
      </w:r>
      <w:r w:rsidR="008B4A7C">
        <w:rPr>
          <w:rFonts w:ascii="仿宋_GB2312" w:eastAsia="仿宋_GB2312" w:hint="eastAsia"/>
          <w:sz w:val="28"/>
          <w:szCs w:val="28"/>
        </w:rPr>
        <w:t>。</w:t>
      </w:r>
      <w:r w:rsidR="008B4A7C" w:rsidRPr="008B4A7C">
        <w:rPr>
          <w:rFonts w:ascii="仿宋_GB2312" w:eastAsia="仿宋_GB2312" w:hint="eastAsia"/>
          <w:sz w:val="28"/>
          <w:szCs w:val="28"/>
        </w:rPr>
        <w:t>支持和鼓励整合</w:t>
      </w:r>
      <w:r w:rsidR="008B4A7C">
        <w:rPr>
          <w:rFonts w:ascii="仿宋_GB2312" w:eastAsia="仿宋_GB2312" w:hint="eastAsia"/>
          <w:sz w:val="28"/>
          <w:szCs w:val="28"/>
        </w:rPr>
        <w:t>校内多方</w:t>
      </w:r>
      <w:r w:rsidR="008B4A7C" w:rsidRPr="008B4A7C">
        <w:rPr>
          <w:rFonts w:ascii="仿宋_GB2312" w:eastAsia="仿宋_GB2312" w:hint="eastAsia"/>
          <w:sz w:val="28"/>
          <w:szCs w:val="28"/>
        </w:rPr>
        <w:t>力量，</w:t>
      </w:r>
      <w:r w:rsidR="008B4A7C">
        <w:rPr>
          <w:rFonts w:ascii="仿宋_GB2312" w:eastAsia="仿宋_GB2312" w:hint="eastAsia"/>
          <w:sz w:val="28"/>
          <w:szCs w:val="28"/>
        </w:rPr>
        <w:t>跨学院（部门）</w:t>
      </w:r>
      <w:r w:rsidR="008B4A7C" w:rsidRPr="008B4A7C">
        <w:rPr>
          <w:rFonts w:ascii="仿宋_GB2312" w:eastAsia="仿宋_GB2312" w:hint="eastAsia"/>
          <w:sz w:val="28"/>
          <w:szCs w:val="28"/>
        </w:rPr>
        <w:t>联合申报重点课题。</w:t>
      </w:r>
    </w:p>
    <w:p w14:paraId="3BD2FB3C" w14:textId="1F8D6D3D" w:rsidR="00E30928" w:rsidRPr="00945455" w:rsidRDefault="007B16C9" w:rsidP="00E30928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 w:rsidR="00E30928">
        <w:rPr>
          <w:rFonts w:ascii="仿宋_GB2312" w:eastAsia="仿宋_GB2312" w:hint="eastAsia"/>
          <w:sz w:val="28"/>
          <w:szCs w:val="28"/>
        </w:rPr>
        <w:t>.</w:t>
      </w:r>
      <w:r w:rsidR="00AD076D">
        <w:rPr>
          <w:rFonts w:ascii="仿宋_GB2312" w:eastAsia="仿宋_GB2312" w:hint="eastAsia"/>
          <w:sz w:val="28"/>
          <w:szCs w:val="28"/>
        </w:rPr>
        <w:t>申报</w:t>
      </w:r>
      <w:r w:rsidR="002442AF">
        <w:rPr>
          <w:rFonts w:ascii="仿宋_GB2312" w:eastAsia="仿宋_GB2312" w:hint="eastAsia"/>
          <w:sz w:val="28"/>
          <w:szCs w:val="28"/>
        </w:rPr>
        <w:t>项目分为重大项目、重点项目、一般项目三种</w:t>
      </w:r>
      <w:r w:rsidR="003451E6">
        <w:rPr>
          <w:rFonts w:ascii="仿宋_GB2312" w:eastAsia="仿宋_GB2312" w:hint="eastAsia"/>
          <w:sz w:val="28"/>
          <w:szCs w:val="28"/>
        </w:rPr>
        <w:t>类别</w:t>
      </w:r>
      <w:r w:rsidR="00AD076D">
        <w:rPr>
          <w:rFonts w:ascii="仿宋_GB2312" w:eastAsia="仿宋_GB2312" w:hint="eastAsia"/>
          <w:sz w:val="28"/>
          <w:szCs w:val="28"/>
        </w:rPr>
        <w:t>，其中重大项目不超过3项，重点项目不超过5项，一般项目不超过50项</w:t>
      </w:r>
      <w:r w:rsidR="002442AF">
        <w:rPr>
          <w:rFonts w:ascii="仿宋_GB2312" w:eastAsia="仿宋_GB2312" w:hint="eastAsia"/>
          <w:sz w:val="28"/>
          <w:szCs w:val="28"/>
        </w:rPr>
        <w:t>。</w:t>
      </w:r>
      <w:r w:rsidR="00E30928">
        <w:rPr>
          <w:rFonts w:ascii="仿宋_GB2312" w:eastAsia="仿宋_GB2312" w:hint="eastAsia"/>
          <w:sz w:val="28"/>
          <w:szCs w:val="28"/>
        </w:rPr>
        <w:t>各</w:t>
      </w:r>
      <w:r w:rsidR="00FB2A91">
        <w:rPr>
          <w:rFonts w:ascii="仿宋_GB2312" w:eastAsia="仿宋_GB2312" w:hint="eastAsia"/>
          <w:sz w:val="28"/>
          <w:szCs w:val="28"/>
        </w:rPr>
        <w:t>单位</w:t>
      </w:r>
      <w:r w:rsidR="00766109">
        <w:rPr>
          <w:rFonts w:ascii="仿宋_GB2312" w:eastAsia="仿宋_GB2312" w:hint="eastAsia"/>
          <w:sz w:val="28"/>
          <w:szCs w:val="28"/>
        </w:rPr>
        <w:t>基础</w:t>
      </w:r>
      <w:r w:rsidR="00E30928">
        <w:rPr>
          <w:rFonts w:ascii="仿宋_GB2312" w:eastAsia="仿宋_GB2312" w:hint="eastAsia"/>
          <w:sz w:val="28"/>
          <w:szCs w:val="28"/>
        </w:rPr>
        <w:t>推荐</w:t>
      </w:r>
      <w:r w:rsidR="00D32DCE">
        <w:rPr>
          <w:rFonts w:ascii="仿宋_GB2312" w:eastAsia="仿宋_GB2312" w:hint="eastAsia"/>
          <w:sz w:val="28"/>
          <w:szCs w:val="28"/>
        </w:rPr>
        <w:t>项目</w:t>
      </w:r>
      <w:r w:rsidR="00E30928">
        <w:rPr>
          <w:rFonts w:ascii="仿宋_GB2312" w:eastAsia="仿宋_GB2312" w:hint="eastAsia"/>
          <w:sz w:val="28"/>
          <w:szCs w:val="28"/>
        </w:rPr>
        <w:t>不超过</w:t>
      </w:r>
      <w:r w:rsidR="00FA3E26">
        <w:rPr>
          <w:rFonts w:ascii="仿宋_GB2312" w:eastAsia="仿宋_GB2312" w:hint="eastAsia"/>
          <w:sz w:val="28"/>
          <w:szCs w:val="28"/>
        </w:rPr>
        <w:t>5</w:t>
      </w:r>
      <w:r w:rsidR="00E30928">
        <w:rPr>
          <w:rFonts w:ascii="仿宋_GB2312" w:eastAsia="仿宋_GB2312" w:hint="eastAsia"/>
          <w:sz w:val="28"/>
          <w:szCs w:val="28"/>
        </w:rPr>
        <w:t>项</w:t>
      </w:r>
      <w:r w:rsidR="00D32DCE">
        <w:rPr>
          <w:rFonts w:ascii="仿宋_GB2312" w:eastAsia="仿宋_GB2312" w:hint="eastAsia"/>
          <w:sz w:val="28"/>
          <w:szCs w:val="28"/>
        </w:rPr>
        <w:t>，其中重大</w:t>
      </w:r>
      <w:r w:rsidR="0045471D">
        <w:rPr>
          <w:rFonts w:ascii="仿宋_GB2312" w:eastAsia="仿宋_GB2312" w:hint="eastAsia"/>
          <w:sz w:val="28"/>
          <w:szCs w:val="28"/>
        </w:rPr>
        <w:t>、</w:t>
      </w:r>
      <w:r w:rsidR="00D32DCE">
        <w:rPr>
          <w:rFonts w:ascii="仿宋_GB2312" w:eastAsia="仿宋_GB2312" w:hint="eastAsia"/>
          <w:sz w:val="28"/>
          <w:szCs w:val="28"/>
        </w:rPr>
        <w:t>重点</w:t>
      </w:r>
      <w:r w:rsidR="0045471D">
        <w:rPr>
          <w:rFonts w:ascii="仿宋_GB2312" w:eastAsia="仿宋_GB2312" w:hint="eastAsia"/>
          <w:sz w:val="28"/>
          <w:szCs w:val="28"/>
        </w:rPr>
        <w:t>类</w:t>
      </w:r>
      <w:r w:rsidR="00D32DCE">
        <w:rPr>
          <w:rFonts w:ascii="仿宋_GB2312" w:eastAsia="仿宋_GB2312" w:hint="eastAsia"/>
          <w:sz w:val="28"/>
          <w:szCs w:val="28"/>
        </w:rPr>
        <w:t>项目数量不超过2项</w:t>
      </w:r>
      <w:r w:rsidR="00E30928">
        <w:rPr>
          <w:rFonts w:ascii="仿宋_GB2312" w:eastAsia="仿宋_GB2312" w:hint="eastAsia"/>
          <w:sz w:val="28"/>
          <w:szCs w:val="28"/>
        </w:rPr>
        <w:t>。</w:t>
      </w:r>
      <w:r w:rsidR="003429A5" w:rsidRPr="003429A5">
        <w:rPr>
          <w:rFonts w:ascii="仿宋_GB2312" w:eastAsia="仿宋_GB2312" w:hint="eastAsia"/>
          <w:sz w:val="28"/>
          <w:szCs w:val="28"/>
        </w:rPr>
        <w:t>2</w:t>
      </w:r>
      <w:r w:rsidR="003429A5" w:rsidRPr="003429A5">
        <w:rPr>
          <w:rFonts w:ascii="仿宋_GB2312" w:eastAsia="仿宋_GB2312"/>
          <w:sz w:val="28"/>
          <w:szCs w:val="28"/>
        </w:rPr>
        <w:t>023</w:t>
      </w:r>
      <w:r w:rsidR="003429A5" w:rsidRPr="003429A5">
        <w:rPr>
          <w:rFonts w:ascii="仿宋_GB2312" w:eastAsia="仿宋_GB2312" w:hint="eastAsia"/>
          <w:sz w:val="28"/>
          <w:szCs w:val="28"/>
        </w:rPr>
        <w:t>年和2</w:t>
      </w:r>
      <w:r w:rsidR="003429A5" w:rsidRPr="003429A5">
        <w:rPr>
          <w:rFonts w:ascii="仿宋_GB2312" w:eastAsia="仿宋_GB2312"/>
          <w:sz w:val="28"/>
          <w:szCs w:val="28"/>
        </w:rPr>
        <w:t>024</w:t>
      </w:r>
      <w:r w:rsidR="003429A5" w:rsidRPr="003429A5">
        <w:rPr>
          <w:rFonts w:ascii="仿宋_GB2312" w:eastAsia="仿宋_GB2312" w:hint="eastAsia"/>
          <w:sz w:val="28"/>
          <w:szCs w:val="28"/>
        </w:rPr>
        <w:t>年江苏省大学生创新大赛一等奖</w:t>
      </w:r>
      <w:r w:rsidR="00914CEE">
        <w:rPr>
          <w:rFonts w:ascii="仿宋_GB2312" w:eastAsia="仿宋_GB2312" w:hint="eastAsia"/>
          <w:sz w:val="28"/>
          <w:szCs w:val="28"/>
        </w:rPr>
        <w:t>指导教师</w:t>
      </w:r>
      <w:r w:rsidR="003429A5" w:rsidRPr="003429A5">
        <w:rPr>
          <w:rFonts w:ascii="仿宋_GB2312" w:eastAsia="仿宋_GB2312" w:hint="eastAsia"/>
          <w:sz w:val="28"/>
          <w:szCs w:val="28"/>
        </w:rPr>
        <w:t>、江苏省高校教师教学创新大赛特等奖</w:t>
      </w:r>
      <w:r w:rsidR="00DB0DF5">
        <w:rPr>
          <w:rFonts w:ascii="仿宋_GB2312" w:eastAsia="仿宋_GB2312" w:hint="eastAsia"/>
          <w:sz w:val="28"/>
          <w:szCs w:val="28"/>
        </w:rPr>
        <w:t>获奖</w:t>
      </w:r>
      <w:r w:rsidR="003429A5" w:rsidRPr="003429A5">
        <w:rPr>
          <w:rFonts w:ascii="仿宋_GB2312" w:eastAsia="仿宋_GB2312" w:hint="eastAsia"/>
          <w:sz w:val="28"/>
          <w:szCs w:val="28"/>
        </w:rPr>
        <w:t>教师，可申报一项与项目相关的</w:t>
      </w:r>
      <w:r w:rsidR="00E1431E">
        <w:rPr>
          <w:rFonts w:ascii="仿宋_GB2312" w:eastAsia="仿宋_GB2312" w:hint="eastAsia"/>
          <w:sz w:val="28"/>
          <w:szCs w:val="28"/>
        </w:rPr>
        <w:t>改革</w:t>
      </w:r>
      <w:r w:rsidR="003429A5" w:rsidRPr="003429A5">
        <w:rPr>
          <w:rFonts w:ascii="仿宋_GB2312" w:eastAsia="仿宋_GB2312" w:hint="eastAsia"/>
          <w:sz w:val="28"/>
          <w:szCs w:val="28"/>
        </w:rPr>
        <w:t>研究</w:t>
      </w:r>
      <w:r w:rsidR="00E1431E">
        <w:rPr>
          <w:rFonts w:ascii="仿宋_GB2312" w:eastAsia="仿宋_GB2312" w:hint="eastAsia"/>
          <w:sz w:val="28"/>
          <w:szCs w:val="28"/>
        </w:rPr>
        <w:t>项目</w:t>
      </w:r>
      <w:r w:rsidR="003429A5" w:rsidRPr="003429A5">
        <w:rPr>
          <w:rFonts w:ascii="仿宋_GB2312" w:eastAsia="仿宋_GB2312" w:hint="eastAsia"/>
          <w:sz w:val="28"/>
          <w:szCs w:val="28"/>
        </w:rPr>
        <w:t>，</w:t>
      </w:r>
      <w:r w:rsidR="00FA546F">
        <w:rPr>
          <w:rFonts w:ascii="仿宋_GB2312" w:eastAsia="仿宋_GB2312" w:hint="eastAsia"/>
          <w:sz w:val="28"/>
          <w:szCs w:val="28"/>
        </w:rPr>
        <w:t>由</w:t>
      </w:r>
      <w:r w:rsidR="00A8342D">
        <w:rPr>
          <w:rFonts w:ascii="仿宋_GB2312" w:eastAsia="仿宋_GB2312" w:hint="eastAsia"/>
          <w:sz w:val="28"/>
          <w:szCs w:val="28"/>
        </w:rPr>
        <w:t>项目主持人</w:t>
      </w:r>
      <w:r w:rsidR="00FA546F">
        <w:rPr>
          <w:rFonts w:ascii="仿宋_GB2312" w:eastAsia="仿宋_GB2312" w:hint="eastAsia"/>
          <w:sz w:val="28"/>
          <w:szCs w:val="28"/>
        </w:rPr>
        <w:t>所在单位统一组织申报，但</w:t>
      </w:r>
      <w:r w:rsidR="003429A5" w:rsidRPr="003429A5">
        <w:rPr>
          <w:rFonts w:ascii="仿宋_GB2312" w:eastAsia="仿宋_GB2312" w:hint="eastAsia"/>
          <w:sz w:val="28"/>
          <w:szCs w:val="28"/>
        </w:rPr>
        <w:t>不占所在</w:t>
      </w:r>
      <w:r w:rsidR="00EC5946">
        <w:rPr>
          <w:rFonts w:ascii="仿宋_GB2312" w:eastAsia="仿宋_GB2312" w:hint="eastAsia"/>
          <w:sz w:val="28"/>
          <w:szCs w:val="28"/>
        </w:rPr>
        <w:t>单位基础推荐项目</w:t>
      </w:r>
      <w:r w:rsidR="003429A5" w:rsidRPr="003429A5">
        <w:rPr>
          <w:rFonts w:ascii="仿宋_GB2312" w:eastAsia="仿宋_GB2312" w:hint="eastAsia"/>
          <w:sz w:val="28"/>
          <w:szCs w:val="28"/>
        </w:rPr>
        <w:t>限额</w:t>
      </w:r>
      <w:r w:rsidR="000D4FA3">
        <w:rPr>
          <w:rFonts w:ascii="仿宋_GB2312" w:eastAsia="仿宋_GB2312" w:hint="eastAsia"/>
          <w:sz w:val="28"/>
          <w:szCs w:val="28"/>
        </w:rPr>
        <w:t>。</w:t>
      </w:r>
    </w:p>
    <w:p w14:paraId="7252177B" w14:textId="34A2920D" w:rsidR="00AD076D" w:rsidRDefault="00AD076D" w:rsidP="00E30928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4.</w:t>
      </w:r>
      <w:r w:rsidR="006112DC">
        <w:rPr>
          <w:rFonts w:ascii="仿宋_GB2312" w:eastAsia="仿宋_GB2312" w:hint="eastAsia"/>
          <w:sz w:val="28"/>
          <w:szCs w:val="28"/>
        </w:rPr>
        <w:t>获批项目采用</w:t>
      </w:r>
      <w:r w:rsidR="00807591">
        <w:rPr>
          <w:rFonts w:ascii="仿宋_GB2312" w:eastAsia="仿宋_GB2312" w:hint="eastAsia"/>
          <w:sz w:val="28"/>
          <w:szCs w:val="28"/>
        </w:rPr>
        <w:t>“</w:t>
      </w:r>
      <w:r w:rsidR="006112DC">
        <w:rPr>
          <w:rFonts w:ascii="仿宋_GB2312" w:eastAsia="仿宋_GB2312" w:hint="eastAsia"/>
          <w:sz w:val="28"/>
          <w:szCs w:val="28"/>
        </w:rPr>
        <w:t>分类</w:t>
      </w:r>
      <w:r w:rsidR="00807591">
        <w:rPr>
          <w:rFonts w:ascii="仿宋_GB2312" w:eastAsia="仿宋_GB2312" w:hint="eastAsia"/>
          <w:sz w:val="28"/>
          <w:szCs w:val="28"/>
        </w:rPr>
        <w:t>、</w:t>
      </w:r>
      <w:r w:rsidR="006112DC">
        <w:rPr>
          <w:rFonts w:ascii="仿宋_GB2312" w:eastAsia="仿宋_GB2312" w:hint="eastAsia"/>
          <w:sz w:val="28"/>
          <w:szCs w:val="28"/>
        </w:rPr>
        <w:t>分期</w:t>
      </w:r>
      <w:r w:rsidR="00807591">
        <w:rPr>
          <w:rFonts w:ascii="仿宋_GB2312" w:eastAsia="仿宋_GB2312" w:hint="eastAsia"/>
          <w:sz w:val="28"/>
          <w:szCs w:val="28"/>
        </w:rPr>
        <w:t>、</w:t>
      </w:r>
      <w:r w:rsidR="006112DC">
        <w:rPr>
          <w:rFonts w:ascii="仿宋_GB2312" w:eastAsia="仿宋_GB2312" w:hint="eastAsia"/>
          <w:sz w:val="28"/>
          <w:szCs w:val="28"/>
        </w:rPr>
        <w:t>滚动</w:t>
      </w:r>
      <w:r w:rsidR="00807591">
        <w:rPr>
          <w:rFonts w:ascii="仿宋_GB2312" w:eastAsia="仿宋_GB2312" w:hint="eastAsia"/>
          <w:sz w:val="28"/>
          <w:szCs w:val="28"/>
        </w:rPr>
        <w:t>”</w:t>
      </w:r>
      <w:r w:rsidR="006112DC">
        <w:rPr>
          <w:rFonts w:ascii="仿宋_GB2312" w:eastAsia="仿宋_GB2312" w:hint="eastAsia"/>
          <w:sz w:val="28"/>
          <w:szCs w:val="28"/>
        </w:rPr>
        <w:t>资助原则</w:t>
      </w:r>
      <w:r w:rsidR="00D42F9C">
        <w:rPr>
          <w:rFonts w:ascii="仿宋_GB2312" w:eastAsia="仿宋_GB2312" w:hint="eastAsia"/>
          <w:sz w:val="28"/>
          <w:szCs w:val="28"/>
        </w:rPr>
        <w:t>。为提高经费使用效率和项目研究成效，</w:t>
      </w:r>
      <w:r w:rsidR="00E6186B">
        <w:rPr>
          <w:rFonts w:ascii="仿宋_GB2312" w:eastAsia="仿宋_GB2312" w:hint="eastAsia"/>
          <w:sz w:val="28"/>
          <w:szCs w:val="28"/>
        </w:rPr>
        <w:t>根据学校</w:t>
      </w:r>
      <w:r w:rsidR="00807591">
        <w:rPr>
          <w:rFonts w:ascii="仿宋_GB2312" w:eastAsia="仿宋_GB2312" w:hint="eastAsia"/>
          <w:sz w:val="28"/>
          <w:szCs w:val="28"/>
        </w:rPr>
        <w:t>下拨经费分成两次拨付</w:t>
      </w:r>
      <w:r w:rsidR="008925BD">
        <w:rPr>
          <w:rFonts w:ascii="仿宋_GB2312" w:eastAsia="仿宋_GB2312" w:hint="eastAsia"/>
          <w:sz w:val="28"/>
          <w:szCs w:val="28"/>
        </w:rPr>
        <w:t>重大、重大、一般三类项目经费</w:t>
      </w:r>
      <w:r w:rsidR="00807591">
        <w:rPr>
          <w:rFonts w:ascii="仿宋_GB2312" w:eastAsia="仿宋_GB2312" w:hint="eastAsia"/>
          <w:sz w:val="28"/>
          <w:szCs w:val="28"/>
        </w:rPr>
        <w:t>，申报项目获批后拨付第一批经费（立项不资助项目除外），根据中期检查结果拨付第二批经费</w:t>
      </w:r>
      <w:r w:rsidR="00556F76">
        <w:rPr>
          <w:rFonts w:ascii="仿宋_GB2312" w:eastAsia="仿宋_GB2312" w:hint="eastAsia"/>
          <w:sz w:val="28"/>
          <w:szCs w:val="28"/>
        </w:rPr>
        <w:t>，结题验收结果优秀项目优先推荐</w:t>
      </w:r>
      <w:r w:rsidR="008C6CF3">
        <w:rPr>
          <w:rFonts w:ascii="仿宋_GB2312" w:eastAsia="仿宋_GB2312" w:hint="eastAsia"/>
          <w:sz w:val="28"/>
          <w:szCs w:val="28"/>
        </w:rPr>
        <w:t>下一期校教育教学改革研究项目立项；中期检查或结题验收结果不合格的项目，取消立项资格。</w:t>
      </w:r>
    </w:p>
    <w:p w14:paraId="27FD0B6F" w14:textId="77777777" w:rsidR="009D0571" w:rsidRPr="007B16C9" w:rsidRDefault="00781EB8" w:rsidP="007B16C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b/>
          <w:sz w:val="28"/>
          <w:szCs w:val="28"/>
        </w:rPr>
      </w:pPr>
      <w:r w:rsidRPr="007B16C9">
        <w:rPr>
          <w:rFonts w:ascii="仿宋_GB2312" w:eastAsia="仿宋_GB2312" w:hint="eastAsia"/>
          <w:b/>
          <w:sz w:val="28"/>
          <w:szCs w:val="28"/>
        </w:rPr>
        <w:t>三</w:t>
      </w:r>
      <w:r w:rsidR="009D0571" w:rsidRPr="007B16C9">
        <w:rPr>
          <w:rFonts w:ascii="仿宋_GB2312" w:eastAsia="仿宋_GB2312" w:hint="eastAsia"/>
          <w:b/>
          <w:sz w:val="28"/>
          <w:szCs w:val="28"/>
        </w:rPr>
        <w:t>、申报与评审程序</w:t>
      </w:r>
    </w:p>
    <w:p w14:paraId="31AC649C" w14:textId="61D738B8" w:rsidR="009D0571" w:rsidRPr="00781EB8" w:rsidRDefault="009D0571" w:rsidP="009D0571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81EB8">
        <w:rPr>
          <w:rFonts w:ascii="仿宋_GB2312" w:eastAsia="仿宋_GB2312" w:hint="eastAsia"/>
          <w:sz w:val="28"/>
          <w:szCs w:val="28"/>
        </w:rPr>
        <w:t>1</w:t>
      </w:r>
      <w:r w:rsidRPr="00781EB8">
        <w:rPr>
          <w:rFonts w:ascii="仿宋_GB2312" w:eastAsia="仿宋_GB2312"/>
          <w:sz w:val="28"/>
          <w:szCs w:val="28"/>
        </w:rPr>
        <w:t>.</w:t>
      </w:r>
      <w:r w:rsidRPr="00781EB8">
        <w:rPr>
          <w:rFonts w:ascii="仿宋_GB2312" w:eastAsia="仿宋_GB2312" w:hint="eastAsia"/>
          <w:sz w:val="28"/>
          <w:szCs w:val="28"/>
        </w:rPr>
        <w:t xml:space="preserve"> </w:t>
      </w:r>
      <w:r w:rsidR="00781EB8" w:rsidRPr="00781EB8">
        <w:rPr>
          <w:rFonts w:ascii="仿宋_GB2312" w:eastAsia="仿宋_GB2312" w:hint="eastAsia"/>
          <w:sz w:val="28"/>
          <w:szCs w:val="28"/>
        </w:rPr>
        <w:t>各</w:t>
      </w:r>
      <w:r w:rsidRPr="00781EB8">
        <w:rPr>
          <w:rFonts w:ascii="仿宋_GB2312" w:eastAsia="仿宋_GB2312" w:hint="eastAsia"/>
          <w:sz w:val="28"/>
          <w:szCs w:val="28"/>
        </w:rPr>
        <w:t>单位</w:t>
      </w:r>
      <w:r w:rsidR="007858A2">
        <w:rPr>
          <w:rFonts w:ascii="仿宋_GB2312" w:eastAsia="仿宋_GB2312" w:hint="eastAsia"/>
          <w:sz w:val="28"/>
          <w:szCs w:val="28"/>
        </w:rPr>
        <w:t>于</w:t>
      </w:r>
      <w:r w:rsidR="00F00F18">
        <w:rPr>
          <w:rFonts w:ascii="仿宋_GB2312" w:eastAsia="仿宋_GB2312" w:hint="eastAsia"/>
          <w:sz w:val="28"/>
          <w:szCs w:val="28"/>
        </w:rPr>
        <w:t>202</w:t>
      </w:r>
      <w:r w:rsidR="00E30928">
        <w:rPr>
          <w:rFonts w:ascii="仿宋_GB2312" w:eastAsia="仿宋_GB2312"/>
          <w:sz w:val="28"/>
          <w:szCs w:val="28"/>
        </w:rPr>
        <w:t>4</w:t>
      </w:r>
      <w:r w:rsidR="007858A2" w:rsidRPr="007858A2">
        <w:rPr>
          <w:rFonts w:ascii="仿宋_GB2312" w:eastAsia="仿宋_GB2312" w:hint="eastAsia"/>
          <w:sz w:val="28"/>
          <w:szCs w:val="28"/>
        </w:rPr>
        <w:t>年</w:t>
      </w:r>
      <w:r w:rsidR="002A7BDD">
        <w:rPr>
          <w:rFonts w:ascii="仿宋_GB2312" w:eastAsia="仿宋_GB2312" w:hint="eastAsia"/>
          <w:sz w:val="28"/>
          <w:szCs w:val="28"/>
        </w:rPr>
        <w:t>8</w:t>
      </w:r>
      <w:r w:rsidR="007858A2" w:rsidRPr="007858A2">
        <w:rPr>
          <w:rFonts w:ascii="仿宋_GB2312" w:eastAsia="仿宋_GB2312" w:hint="eastAsia"/>
          <w:sz w:val="28"/>
          <w:szCs w:val="28"/>
        </w:rPr>
        <w:t>月</w:t>
      </w:r>
      <w:r w:rsidR="002A7BDD">
        <w:rPr>
          <w:rFonts w:ascii="仿宋_GB2312" w:eastAsia="仿宋_GB2312" w:hint="eastAsia"/>
          <w:sz w:val="28"/>
          <w:szCs w:val="28"/>
        </w:rPr>
        <w:t>30</w:t>
      </w:r>
      <w:r w:rsidR="007858A2" w:rsidRPr="007858A2">
        <w:rPr>
          <w:rFonts w:ascii="仿宋_GB2312" w:eastAsia="仿宋_GB2312" w:hint="eastAsia"/>
          <w:sz w:val="28"/>
          <w:szCs w:val="28"/>
        </w:rPr>
        <w:t>日前</w:t>
      </w:r>
      <w:r w:rsidR="007858A2">
        <w:rPr>
          <w:rFonts w:ascii="仿宋_GB2312" w:eastAsia="仿宋_GB2312" w:hint="eastAsia"/>
          <w:sz w:val="28"/>
          <w:szCs w:val="28"/>
        </w:rPr>
        <w:t>，</w:t>
      </w:r>
      <w:r w:rsidR="002C4F49">
        <w:rPr>
          <w:rFonts w:ascii="仿宋_GB2312" w:eastAsia="仿宋_GB2312"/>
          <w:sz w:val="28"/>
          <w:szCs w:val="28"/>
        </w:rPr>
        <w:t>统一</w:t>
      </w:r>
      <w:r w:rsidR="002C4F49">
        <w:rPr>
          <w:rFonts w:ascii="仿宋_GB2312" w:eastAsia="仿宋_GB2312" w:hint="eastAsia"/>
          <w:sz w:val="28"/>
          <w:szCs w:val="28"/>
        </w:rPr>
        <w:t>向</w:t>
      </w:r>
      <w:r w:rsidR="002C4F49">
        <w:rPr>
          <w:rFonts w:ascii="仿宋_GB2312" w:eastAsia="仿宋_GB2312"/>
          <w:sz w:val="28"/>
          <w:szCs w:val="28"/>
        </w:rPr>
        <w:t>学校</w:t>
      </w:r>
      <w:r w:rsidR="005046B2">
        <w:rPr>
          <w:rFonts w:ascii="仿宋_GB2312" w:eastAsia="仿宋_GB2312" w:hint="eastAsia"/>
          <w:sz w:val="28"/>
          <w:szCs w:val="28"/>
        </w:rPr>
        <w:t>提交</w:t>
      </w:r>
      <w:r w:rsidR="005950F9">
        <w:rPr>
          <w:rFonts w:ascii="仿宋_GB2312" w:eastAsia="仿宋_GB2312" w:hint="eastAsia"/>
          <w:sz w:val="28"/>
          <w:szCs w:val="28"/>
        </w:rPr>
        <w:t>本单位</w:t>
      </w:r>
      <w:r w:rsidR="005950F9">
        <w:rPr>
          <w:rFonts w:ascii="仿宋_GB2312" w:eastAsia="仿宋_GB2312"/>
          <w:sz w:val="28"/>
          <w:szCs w:val="28"/>
        </w:rPr>
        <w:t>申报人的</w:t>
      </w:r>
      <w:r w:rsidR="005950F9" w:rsidRPr="00781EB8">
        <w:rPr>
          <w:rFonts w:ascii="仿宋_GB2312" w:eastAsia="仿宋_GB2312" w:hint="eastAsia"/>
          <w:sz w:val="28"/>
          <w:szCs w:val="28"/>
        </w:rPr>
        <w:t>如下</w:t>
      </w:r>
      <w:r w:rsidR="002C4F49" w:rsidRPr="00781EB8">
        <w:rPr>
          <w:rFonts w:ascii="仿宋_GB2312" w:eastAsia="仿宋_GB2312" w:hint="eastAsia"/>
          <w:sz w:val="28"/>
          <w:szCs w:val="28"/>
        </w:rPr>
        <w:t>材料：</w:t>
      </w:r>
    </w:p>
    <w:p w14:paraId="3D9C92DB" w14:textId="4956160E" w:rsidR="009D0571" w:rsidRDefault="009D0571" w:rsidP="007B16C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81EB8">
        <w:rPr>
          <w:rFonts w:ascii="仿宋_GB2312" w:eastAsia="仿宋_GB2312" w:hint="eastAsia"/>
          <w:sz w:val="28"/>
          <w:szCs w:val="28"/>
        </w:rPr>
        <w:t>（1）《</w:t>
      </w:r>
      <w:r w:rsidR="002253F5">
        <w:rPr>
          <w:rFonts w:ascii="仿宋_GB2312" w:eastAsia="仿宋_GB2312" w:hint="eastAsia"/>
          <w:sz w:val="28"/>
          <w:szCs w:val="28"/>
        </w:rPr>
        <w:t>项目</w:t>
      </w:r>
      <w:r w:rsidRPr="00781EB8">
        <w:rPr>
          <w:rFonts w:ascii="仿宋_GB2312" w:eastAsia="仿宋_GB2312" w:hint="eastAsia"/>
          <w:sz w:val="28"/>
          <w:szCs w:val="28"/>
        </w:rPr>
        <w:t>申报表》（附件</w:t>
      </w:r>
      <w:r w:rsidR="007B16C9">
        <w:rPr>
          <w:rFonts w:ascii="仿宋_GB2312" w:eastAsia="仿宋_GB2312"/>
          <w:sz w:val="28"/>
          <w:szCs w:val="28"/>
        </w:rPr>
        <w:t>2</w:t>
      </w:r>
      <w:r w:rsidR="00D035C3">
        <w:rPr>
          <w:rFonts w:ascii="仿宋_GB2312" w:eastAsia="仿宋_GB2312" w:hint="eastAsia"/>
          <w:sz w:val="28"/>
          <w:szCs w:val="28"/>
        </w:rPr>
        <w:t>。</w:t>
      </w:r>
      <w:r w:rsidR="00D035C3">
        <w:rPr>
          <w:rFonts w:ascii="仿宋_GB2312" w:eastAsia="仿宋_GB2312"/>
          <w:sz w:val="28"/>
          <w:szCs w:val="28"/>
        </w:rPr>
        <w:t>纸质</w:t>
      </w:r>
      <w:r w:rsidR="005046B2">
        <w:rPr>
          <w:rFonts w:ascii="仿宋_GB2312" w:eastAsia="仿宋_GB2312" w:hint="eastAsia"/>
          <w:sz w:val="28"/>
          <w:szCs w:val="28"/>
        </w:rPr>
        <w:t>文档</w:t>
      </w:r>
      <w:r w:rsidR="00D035C3">
        <w:rPr>
          <w:rFonts w:ascii="仿宋_GB2312" w:eastAsia="仿宋_GB2312" w:hint="eastAsia"/>
          <w:sz w:val="28"/>
          <w:szCs w:val="28"/>
        </w:rPr>
        <w:t>2份，</w:t>
      </w:r>
      <w:r w:rsidR="00565C27">
        <w:rPr>
          <w:rFonts w:ascii="仿宋_GB2312" w:eastAsia="仿宋_GB2312" w:hint="eastAsia"/>
          <w:sz w:val="28"/>
          <w:szCs w:val="28"/>
        </w:rPr>
        <w:t>以及</w:t>
      </w:r>
      <w:r w:rsidR="00D035C3">
        <w:rPr>
          <w:rFonts w:ascii="仿宋_GB2312" w:eastAsia="仿宋_GB2312" w:hint="eastAsia"/>
          <w:sz w:val="28"/>
          <w:szCs w:val="28"/>
        </w:rPr>
        <w:t>WORD版和</w:t>
      </w:r>
      <w:r w:rsidR="00D035C3" w:rsidRPr="00D035C3">
        <w:rPr>
          <w:rFonts w:ascii="仿宋_GB2312" w:eastAsia="仿宋_GB2312" w:hint="eastAsia"/>
          <w:sz w:val="28"/>
          <w:szCs w:val="28"/>
        </w:rPr>
        <w:t>PDF版</w:t>
      </w:r>
      <w:r w:rsidR="00D035C3">
        <w:rPr>
          <w:rFonts w:ascii="仿宋_GB2312" w:eastAsia="仿宋_GB2312" w:hint="eastAsia"/>
          <w:sz w:val="28"/>
          <w:szCs w:val="28"/>
        </w:rPr>
        <w:t>电子</w:t>
      </w:r>
      <w:r w:rsidR="005046B2">
        <w:rPr>
          <w:rFonts w:ascii="仿宋_GB2312" w:eastAsia="仿宋_GB2312" w:hint="eastAsia"/>
          <w:sz w:val="28"/>
          <w:szCs w:val="28"/>
        </w:rPr>
        <w:t>文档</w:t>
      </w:r>
      <w:r w:rsidRPr="00781EB8">
        <w:rPr>
          <w:rFonts w:ascii="仿宋_GB2312" w:eastAsia="仿宋_GB2312" w:hint="eastAsia"/>
          <w:sz w:val="28"/>
          <w:szCs w:val="28"/>
        </w:rPr>
        <w:t>）。</w:t>
      </w:r>
    </w:p>
    <w:p w14:paraId="3ABAC1C3" w14:textId="7BBD76E3" w:rsidR="009D0571" w:rsidRPr="00781EB8" w:rsidRDefault="009D0571" w:rsidP="007B16C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81EB8">
        <w:rPr>
          <w:rFonts w:ascii="仿宋_GB2312" w:eastAsia="仿宋_GB2312" w:hint="eastAsia"/>
          <w:sz w:val="28"/>
          <w:szCs w:val="28"/>
        </w:rPr>
        <w:t>（</w:t>
      </w:r>
      <w:r w:rsidR="005950F9">
        <w:rPr>
          <w:rFonts w:ascii="仿宋_GB2312" w:eastAsia="仿宋_GB2312"/>
          <w:sz w:val="28"/>
          <w:szCs w:val="28"/>
        </w:rPr>
        <w:t>2</w:t>
      </w:r>
      <w:r w:rsidRPr="00781EB8">
        <w:rPr>
          <w:rFonts w:ascii="仿宋_GB2312" w:eastAsia="仿宋_GB2312" w:hint="eastAsia"/>
          <w:sz w:val="28"/>
          <w:szCs w:val="28"/>
        </w:rPr>
        <w:t>）</w:t>
      </w:r>
      <w:r w:rsidR="002C4F49" w:rsidRPr="002C4F49">
        <w:rPr>
          <w:rFonts w:ascii="仿宋_GB2312" w:eastAsia="仿宋_GB2312" w:hint="eastAsia"/>
          <w:sz w:val="28"/>
          <w:szCs w:val="28"/>
        </w:rPr>
        <w:t>《</w:t>
      </w:r>
      <w:r w:rsidR="002253F5">
        <w:rPr>
          <w:rFonts w:ascii="仿宋_GB2312" w:eastAsia="仿宋_GB2312" w:hint="eastAsia"/>
          <w:sz w:val="28"/>
          <w:szCs w:val="28"/>
        </w:rPr>
        <w:t>项目</w:t>
      </w:r>
      <w:r w:rsidR="002C4F49">
        <w:rPr>
          <w:rFonts w:ascii="仿宋_GB2312" w:eastAsia="仿宋_GB2312" w:hint="eastAsia"/>
          <w:sz w:val="28"/>
          <w:szCs w:val="28"/>
        </w:rPr>
        <w:t>申报</w:t>
      </w:r>
      <w:r w:rsidRPr="00781EB8">
        <w:rPr>
          <w:rFonts w:ascii="仿宋_GB2312" w:eastAsia="仿宋_GB2312" w:hint="eastAsia"/>
          <w:sz w:val="28"/>
          <w:szCs w:val="28"/>
        </w:rPr>
        <w:t>汇总表</w:t>
      </w:r>
      <w:r w:rsidR="002C4F49">
        <w:rPr>
          <w:rFonts w:ascii="仿宋_GB2312" w:eastAsia="仿宋_GB2312" w:hint="eastAsia"/>
          <w:sz w:val="28"/>
          <w:szCs w:val="28"/>
        </w:rPr>
        <w:t>》</w:t>
      </w:r>
      <w:r w:rsidRPr="00781EB8">
        <w:rPr>
          <w:rFonts w:ascii="仿宋_GB2312" w:eastAsia="仿宋_GB2312" w:hint="eastAsia"/>
          <w:sz w:val="28"/>
          <w:szCs w:val="28"/>
        </w:rPr>
        <w:t>（附件</w:t>
      </w:r>
      <w:r w:rsidR="002A7BDD">
        <w:rPr>
          <w:rFonts w:ascii="仿宋_GB2312" w:eastAsia="仿宋_GB2312" w:hint="eastAsia"/>
          <w:sz w:val="28"/>
          <w:szCs w:val="28"/>
        </w:rPr>
        <w:t>3</w:t>
      </w:r>
      <w:r w:rsidR="00D035C3">
        <w:rPr>
          <w:rFonts w:ascii="仿宋_GB2312" w:eastAsia="仿宋_GB2312" w:hint="eastAsia"/>
          <w:sz w:val="28"/>
          <w:szCs w:val="28"/>
        </w:rPr>
        <w:t>。</w:t>
      </w:r>
      <w:r w:rsidR="00D035C3" w:rsidRPr="00D035C3">
        <w:rPr>
          <w:rFonts w:ascii="仿宋_GB2312" w:eastAsia="仿宋_GB2312" w:hint="eastAsia"/>
          <w:sz w:val="28"/>
          <w:szCs w:val="28"/>
        </w:rPr>
        <w:t>纸质</w:t>
      </w:r>
      <w:r w:rsidR="005046B2">
        <w:rPr>
          <w:rFonts w:ascii="仿宋_GB2312" w:eastAsia="仿宋_GB2312" w:hint="eastAsia"/>
          <w:sz w:val="28"/>
          <w:szCs w:val="28"/>
        </w:rPr>
        <w:t>文档</w:t>
      </w:r>
      <w:r w:rsidR="00D035C3">
        <w:rPr>
          <w:rFonts w:ascii="仿宋_GB2312" w:eastAsia="仿宋_GB2312"/>
          <w:sz w:val="28"/>
          <w:szCs w:val="28"/>
        </w:rPr>
        <w:t>1</w:t>
      </w:r>
      <w:r w:rsidR="00D035C3" w:rsidRPr="00D035C3">
        <w:rPr>
          <w:rFonts w:ascii="仿宋_GB2312" w:eastAsia="仿宋_GB2312" w:hint="eastAsia"/>
          <w:sz w:val="28"/>
          <w:szCs w:val="28"/>
        </w:rPr>
        <w:t>份</w:t>
      </w:r>
      <w:r w:rsidR="00D035C3">
        <w:rPr>
          <w:rFonts w:ascii="仿宋_GB2312" w:eastAsia="仿宋_GB2312" w:hint="eastAsia"/>
          <w:sz w:val="28"/>
          <w:szCs w:val="28"/>
        </w:rPr>
        <w:t>，</w:t>
      </w:r>
      <w:r w:rsidR="00565C27">
        <w:rPr>
          <w:rFonts w:ascii="仿宋_GB2312" w:eastAsia="仿宋_GB2312" w:hint="eastAsia"/>
          <w:sz w:val="28"/>
          <w:szCs w:val="28"/>
        </w:rPr>
        <w:t>以及</w:t>
      </w:r>
      <w:r w:rsidR="00D035C3" w:rsidRPr="00D035C3">
        <w:rPr>
          <w:rFonts w:ascii="仿宋_GB2312" w:eastAsia="仿宋_GB2312" w:hint="eastAsia"/>
          <w:sz w:val="28"/>
          <w:szCs w:val="28"/>
        </w:rPr>
        <w:t>WORD版电子</w:t>
      </w:r>
      <w:r w:rsidR="005046B2">
        <w:rPr>
          <w:rFonts w:ascii="仿宋_GB2312" w:eastAsia="仿宋_GB2312" w:hint="eastAsia"/>
          <w:sz w:val="28"/>
          <w:szCs w:val="28"/>
        </w:rPr>
        <w:t>文档</w:t>
      </w:r>
      <w:r w:rsidR="007858A2">
        <w:rPr>
          <w:rFonts w:ascii="仿宋_GB2312" w:eastAsia="仿宋_GB2312" w:hint="eastAsia"/>
          <w:sz w:val="28"/>
          <w:szCs w:val="28"/>
        </w:rPr>
        <w:t>）</w:t>
      </w:r>
      <w:r w:rsidRPr="00781EB8">
        <w:rPr>
          <w:rFonts w:ascii="仿宋_GB2312" w:eastAsia="仿宋_GB2312" w:hint="eastAsia"/>
          <w:sz w:val="28"/>
          <w:szCs w:val="28"/>
        </w:rPr>
        <w:t>。</w:t>
      </w:r>
    </w:p>
    <w:p w14:paraId="29A82664" w14:textId="28FCB607" w:rsidR="009D0571" w:rsidRPr="00781EB8" w:rsidRDefault="009D0571" w:rsidP="00781EB8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81EB8">
        <w:rPr>
          <w:rFonts w:ascii="仿宋_GB2312" w:eastAsia="仿宋_GB2312" w:hint="eastAsia"/>
          <w:sz w:val="28"/>
          <w:szCs w:val="28"/>
        </w:rPr>
        <w:t>请各</w:t>
      </w:r>
      <w:r w:rsidR="00781EB8" w:rsidRPr="00781EB8">
        <w:rPr>
          <w:rFonts w:ascii="仿宋_GB2312" w:eastAsia="仿宋_GB2312" w:hint="eastAsia"/>
          <w:sz w:val="28"/>
          <w:szCs w:val="28"/>
        </w:rPr>
        <w:t>单位</w:t>
      </w:r>
      <w:r w:rsidRPr="00781EB8">
        <w:rPr>
          <w:rFonts w:ascii="仿宋_GB2312" w:eastAsia="仿宋_GB2312" w:hint="eastAsia"/>
          <w:sz w:val="28"/>
          <w:szCs w:val="28"/>
        </w:rPr>
        <w:t>将上述电子材料</w:t>
      </w:r>
      <w:r w:rsidR="007858A2">
        <w:rPr>
          <w:rFonts w:ascii="仿宋_GB2312" w:eastAsia="仿宋_GB2312" w:hint="eastAsia"/>
          <w:sz w:val="28"/>
          <w:szCs w:val="28"/>
        </w:rPr>
        <w:t>的</w:t>
      </w:r>
      <w:r w:rsidR="00FE3804">
        <w:rPr>
          <w:rFonts w:ascii="仿宋_GB2312" w:eastAsia="仿宋_GB2312" w:hint="eastAsia"/>
          <w:sz w:val="28"/>
          <w:szCs w:val="28"/>
        </w:rPr>
        <w:t>压缩版</w:t>
      </w:r>
      <w:r w:rsidRPr="00781EB8">
        <w:rPr>
          <w:rFonts w:ascii="仿宋_GB2312" w:eastAsia="仿宋_GB2312" w:hint="eastAsia"/>
          <w:sz w:val="28"/>
          <w:szCs w:val="28"/>
        </w:rPr>
        <w:t>命名为“</w:t>
      </w:r>
      <w:r w:rsidR="00781EB8" w:rsidRPr="00781EB8">
        <w:rPr>
          <w:rFonts w:ascii="仿宋_GB2312" w:eastAsia="仿宋_GB2312" w:hint="eastAsia"/>
          <w:sz w:val="28"/>
          <w:szCs w:val="28"/>
        </w:rPr>
        <w:t>单位</w:t>
      </w:r>
      <w:r w:rsidR="00FE3804">
        <w:rPr>
          <w:rFonts w:ascii="仿宋_GB2312" w:eastAsia="仿宋_GB2312" w:hint="eastAsia"/>
          <w:sz w:val="28"/>
          <w:szCs w:val="28"/>
        </w:rPr>
        <w:t>名称</w:t>
      </w:r>
      <w:r w:rsidRPr="00781EB8">
        <w:rPr>
          <w:rFonts w:ascii="仿宋_GB2312" w:eastAsia="仿宋_GB2312" w:hint="eastAsia"/>
          <w:sz w:val="28"/>
          <w:szCs w:val="28"/>
        </w:rPr>
        <w:t>+</w:t>
      </w:r>
      <w:r w:rsidR="007858A2" w:rsidRPr="007858A2">
        <w:rPr>
          <w:rFonts w:ascii="仿宋_GB2312" w:eastAsia="仿宋_GB2312" w:hint="eastAsia"/>
          <w:sz w:val="28"/>
          <w:szCs w:val="28"/>
        </w:rPr>
        <w:t>202</w:t>
      </w:r>
      <w:r w:rsidR="002A7BDD">
        <w:rPr>
          <w:rFonts w:ascii="仿宋_GB2312" w:eastAsia="仿宋_GB2312" w:hint="eastAsia"/>
          <w:sz w:val="28"/>
          <w:szCs w:val="28"/>
        </w:rPr>
        <w:t>4</w:t>
      </w:r>
      <w:r w:rsidR="007858A2" w:rsidRPr="007858A2">
        <w:rPr>
          <w:rFonts w:ascii="仿宋_GB2312" w:eastAsia="仿宋_GB2312" w:hint="eastAsia"/>
          <w:sz w:val="28"/>
          <w:szCs w:val="28"/>
        </w:rPr>
        <w:t>年校</w:t>
      </w:r>
      <w:r w:rsidR="007858A2">
        <w:rPr>
          <w:rFonts w:ascii="仿宋_GB2312" w:eastAsia="仿宋_GB2312" w:hint="eastAsia"/>
          <w:sz w:val="28"/>
          <w:szCs w:val="28"/>
        </w:rPr>
        <w:t>教改</w:t>
      </w:r>
      <w:r w:rsidR="002253F5">
        <w:rPr>
          <w:rFonts w:ascii="仿宋_GB2312" w:eastAsia="仿宋_GB2312" w:hint="eastAsia"/>
          <w:sz w:val="28"/>
          <w:szCs w:val="28"/>
        </w:rPr>
        <w:t>项目</w:t>
      </w:r>
      <w:r w:rsidR="007858A2" w:rsidRPr="007858A2">
        <w:rPr>
          <w:rFonts w:ascii="仿宋_GB2312" w:eastAsia="仿宋_GB2312" w:hint="eastAsia"/>
          <w:sz w:val="28"/>
          <w:szCs w:val="28"/>
        </w:rPr>
        <w:t>申报</w:t>
      </w:r>
      <w:r w:rsidRPr="00781EB8">
        <w:rPr>
          <w:rFonts w:ascii="仿宋_GB2312" w:eastAsia="仿宋_GB2312" w:hint="eastAsia"/>
          <w:sz w:val="28"/>
          <w:szCs w:val="28"/>
        </w:rPr>
        <w:t>”发送至邮箱295456970@qq.com。</w:t>
      </w:r>
      <w:r w:rsidR="00DB1185">
        <w:rPr>
          <w:rFonts w:ascii="仿宋_GB2312" w:eastAsia="仿宋_GB2312" w:hint="eastAsia"/>
          <w:sz w:val="28"/>
          <w:szCs w:val="28"/>
        </w:rPr>
        <w:t>教务处</w:t>
      </w:r>
      <w:r w:rsidR="00DB1185">
        <w:rPr>
          <w:rFonts w:ascii="仿宋_GB2312" w:eastAsia="仿宋_GB2312"/>
          <w:sz w:val="28"/>
          <w:szCs w:val="28"/>
        </w:rPr>
        <w:t>教研科</w:t>
      </w:r>
      <w:r w:rsidRPr="00781EB8">
        <w:rPr>
          <w:rFonts w:ascii="仿宋_GB2312" w:eastAsia="仿宋_GB2312" w:hint="eastAsia"/>
          <w:sz w:val="28"/>
          <w:szCs w:val="28"/>
        </w:rPr>
        <w:t>联系人：仲媛，联系电话：0511-84401081。</w:t>
      </w:r>
    </w:p>
    <w:p w14:paraId="32D587EC" w14:textId="456CD9DA" w:rsidR="009D0571" w:rsidRPr="00781EB8" w:rsidRDefault="009D0571" w:rsidP="009D0571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81EB8">
        <w:rPr>
          <w:rFonts w:ascii="仿宋_GB2312" w:eastAsia="仿宋_GB2312" w:hint="eastAsia"/>
          <w:sz w:val="28"/>
          <w:szCs w:val="28"/>
        </w:rPr>
        <w:t>2</w:t>
      </w:r>
      <w:r w:rsidRPr="00781EB8">
        <w:rPr>
          <w:rFonts w:ascii="仿宋_GB2312" w:eastAsia="仿宋_GB2312"/>
          <w:sz w:val="28"/>
          <w:szCs w:val="28"/>
        </w:rPr>
        <w:t>.</w:t>
      </w:r>
      <w:r w:rsidRPr="00781EB8">
        <w:rPr>
          <w:rFonts w:ascii="仿宋_GB2312" w:eastAsia="仿宋_GB2312" w:hint="eastAsia"/>
          <w:sz w:val="28"/>
          <w:szCs w:val="28"/>
        </w:rPr>
        <w:t xml:space="preserve"> 学校成立专家组，对</w:t>
      </w:r>
      <w:r w:rsidR="00781EB8" w:rsidRPr="00781EB8">
        <w:rPr>
          <w:rFonts w:ascii="仿宋_GB2312" w:eastAsia="仿宋_GB2312" w:hint="eastAsia"/>
          <w:sz w:val="28"/>
          <w:szCs w:val="28"/>
        </w:rPr>
        <w:t>各单位</w:t>
      </w:r>
      <w:r w:rsidRPr="00781EB8">
        <w:rPr>
          <w:rFonts w:ascii="仿宋_GB2312" w:eastAsia="仿宋_GB2312" w:hint="eastAsia"/>
          <w:sz w:val="28"/>
          <w:szCs w:val="28"/>
        </w:rPr>
        <w:t>推荐的</w:t>
      </w:r>
      <w:r w:rsidR="002253F5">
        <w:rPr>
          <w:rFonts w:ascii="仿宋_GB2312" w:eastAsia="仿宋_GB2312" w:hint="eastAsia"/>
          <w:sz w:val="28"/>
          <w:szCs w:val="28"/>
        </w:rPr>
        <w:t>项目</w:t>
      </w:r>
      <w:r w:rsidRPr="00781EB8">
        <w:rPr>
          <w:rFonts w:ascii="仿宋_GB2312" w:eastAsia="仿宋_GB2312" w:hint="eastAsia"/>
          <w:sz w:val="28"/>
          <w:szCs w:val="28"/>
        </w:rPr>
        <w:t>进行评审，遴选确定立项</w:t>
      </w:r>
      <w:r w:rsidR="002253F5">
        <w:rPr>
          <w:rFonts w:ascii="仿宋_GB2312" w:eastAsia="仿宋_GB2312" w:hint="eastAsia"/>
          <w:sz w:val="28"/>
          <w:szCs w:val="28"/>
        </w:rPr>
        <w:t>项</w:t>
      </w:r>
      <w:r w:rsidR="002253F5">
        <w:rPr>
          <w:rFonts w:ascii="仿宋_GB2312" w:eastAsia="仿宋_GB2312" w:hint="eastAsia"/>
          <w:sz w:val="28"/>
          <w:szCs w:val="28"/>
        </w:rPr>
        <w:lastRenderedPageBreak/>
        <w:t>目</w:t>
      </w:r>
      <w:r w:rsidRPr="00781EB8">
        <w:rPr>
          <w:rFonts w:ascii="仿宋_GB2312" w:eastAsia="仿宋_GB2312" w:hint="eastAsia"/>
          <w:sz w:val="28"/>
          <w:szCs w:val="28"/>
        </w:rPr>
        <w:t>。</w:t>
      </w:r>
    </w:p>
    <w:p w14:paraId="44CC280C" w14:textId="77777777" w:rsidR="009D0571" w:rsidRPr="007B16C9" w:rsidRDefault="00781EB8" w:rsidP="007B16C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b/>
          <w:sz w:val="28"/>
          <w:szCs w:val="28"/>
        </w:rPr>
      </w:pPr>
      <w:r w:rsidRPr="007B16C9">
        <w:rPr>
          <w:rFonts w:ascii="仿宋_GB2312" w:eastAsia="仿宋_GB2312" w:hint="eastAsia"/>
          <w:b/>
          <w:sz w:val="28"/>
          <w:szCs w:val="28"/>
        </w:rPr>
        <w:t>四</w:t>
      </w:r>
      <w:r w:rsidR="009D0571" w:rsidRPr="007B16C9">
        <w:rPr>
          <w:rFonts w:ascii="仿宋_GB2312" w:eastAsia="仿宋_GB2312" w:hint="eastAsia"/>
          <w:b/>
          <w:sz w:val="28"/>
          <w:szCs w:val="28"/>
        </w:rPr>
        <w:t>、相关要求</w:t>
      </w:r>
    </w:p>
    <w:p w14:paraId="672940DA" w14:textId="3BB5123D" w:rsidR="009D0571" w:rsidRDefault="0007460D" w:rsidP="009D0571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</w:t>
      </w:r>
      <w:r w:rsidR="009D0571" w:rsidRPr="00781EB8">
        <w:rPr>
          <w:rFonts w:ascii="仿宋_GB2312" w:eastAsia="仿宋_GB2312"/>
          <w:sz w:val="28"/>
          <w:szCs w:val="28"/>
        </w:rPr>
        <w:t>.</w:t>
      </w:r>
      <w:r w:rsidR="002253F5">
        <w:rPr>
          <w:rFonts w:ascii="仿宋_GB2312" w:eastAsia="仿宋_GB2312" w:hint="eastAsia"/>
          <w:sz w:val="28"/>
          <w:szCs w:val="28"/>
        </w:rPr>
        <w:t>项目</w:t>
      </w:r>
      <w:r>
        <w:rPr>
          <w:rFonts w:ascii="仿宋_GB2312" w:eastAsia="仿宋_GB2312" w:hint="eastAsia"/>
          <w:sz w:val="28"/>
          <w:szCs w:val="28"/>
        </w:rPr>
        <w:t>主持人</w:t>
      </w:r>
      <w:r w:rsidR="00A05733">
        <w:rPr>
          <w:rFonts w:ascii="仿宋_GB2312" w:eastAsia="仿宋_GB2312" w:hint="eastAsia"/>
          <w:sz w:val="28"/>
          <w:szCs w:val="28"/>
        </w:rPr>
        <w:t>不得超过</w:t>
      </w:r>
      <w:r w:rsidR="00BF422A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</w:rPr>
        <w:t>人</w:t>
      </w:r>
      <w:r w:rsidR="00C85859">
        <w:rPr>
          <w:rFonts w:ascii="仿宋_GB2312" w:eastAsia="仿宋_GB2312" w:hint="eastAsia"/>
          <w:sz w:val="28"/>
          <w:szCs w:val="28"/>
        </w:rPr>
        <w:t>，</w:t>
      </w:r>
      <w:r w:rsidR="00A05733">
        <w:rPr>
          <w:rFonts w:ascii="仿宋_GB2312" w:eastAsia="仿宋_GB2312" w:hint="eastAsia"/>
          <w:sz w:val="28"/>
          <w:szCs w:val="28"/>
        </w:rPr>
        <w:t>且只限报项目1项，</w:t>
      </w:r>
      <w:r w:rsidR="00F5077C">
        <w:rPr>
          <w:rFonts w:ascii="仿宋_GB2312" w:eastAsia="仿宋_GB2312" w:hint="eastAsia"/>
          <w:sz w:val="28"/>
          <w:szCs w:val="28"/>
        </w:rPr>
        <w:t>重大和</w:t>
      </w:r>
      <w:r w:rsidR="005046B2" w:rsidRPr="00781EB8">
        <w:rPr>
          <w:rFonts w:ascii="仿宋_GB2312" w:eastAsia="仿宋_GB2312" w:hint="eastAsia"/>
          <w:sz w:val="28"/>
          <w:szCs w:val="28"/>
        </w:rPr>
        <w:t>重点</w:t>
      </w:r>
      <w:r w:rsidR="00C90E35">
        <w:rPr>
          <w:rFonts w:ascii="仿宋_GB2312" w:eastAsia="仿宋_GB2312" w:hint="eastAsia"/>
          <w:sz w:val="28"/>
          <w:szCs w:val="28"/>
        </w:rPr>
        <w:t>类</w:t>
      </w:r>
      <w:r w:rsidR="002253F5">
        <w:rPr>
          <w:rFonts w:ascii="仿宋_GB2312" w:eastAsia="仿宋_GB2312" w:hint="eastAsia"/>
          <w:sz w:val="28"/>
          <w:szCs w:val="28"/>
        </w:rPr>
        <w:t>项目</w:t>
      </w:r>
      <w:r w:rsidR="005046B2" w:rsidRPr="00781EB8">
        <w:rPr>
          <w:rFonts w:ascii="仿宋_GB2312" w:eastAsia="仿宋_GB2312" w:hint="eastAsia"/>
          <w:sz w:val="28"/>
          <w:szCs w:val="28"/>
        </w:rPr>
        <w:t>主持人</w:t>
      </w:r>
      <w:r>
        <w:rPr>
          <w:rFonts w:ascii="仿宋_GB2312" w:eastAsia="仿宋_GB2312" w:hint="eastAsia"/>
          <w:sz w:val="28"/>
          <w:szCs w:val="28"/>
        </w:rPr>
        <w:t>中</w:t>
      </w:r>
      <w:r>
        <w:rPr>
          <w:rFonts w:ascii="仿宋_GB2312" w:eastAsia="仿宋_GB2312"/>
          <w:sz w:val="28"/>
          <w:szCs w:val="28"/>
        </w:rPr>
        <w:t>至少一人</w:t>
      </w:r>
      <w:r w:rsidR="005046B2" w:rsidRPr="00781EB8">
        <w:rPr>
          <w:rFonts w:ascii="仿宋_GB2312" w:eastAsia="仿宋_GB2312" w:hint="eastAsia"/>
          <w:sz w:val="28"/>
          <w:szCs w:val="28"/>
        </w:rPr>
        <w:t>应具有</w:t>
      </w:r>
      <w:r w:rsidR="00BF422A">
        <w:rPr>
          <w:rFonts w:ascii="仿宋_GB2312" w:eastAsia="仿宋_GB2312" w:hint="eastAsia"/>
          <w:sz w:val="28"/>
          <w:szCs w:val="28"/>
        </w:rPr>
        <w:t>正</w:t>
      </w:r>
      <w:r w:rsidR="005046B2" w:rsidRPr="00781EB8">
        <w:rPr>
          <w:rFonts w:ascii="仿宋_GB2312" w:eastAsia="仿宋_GB2312" w:hint="eastAsia"/>
          <w:sz w:val="28"/>
          <w:szCs w:val="28"/>
        </w:rPr>
        <w:t>高级</w:t>
      </w:r>
      <w:r w:rsidR="00856979" w:rsidRPr="00856979">
        <w:rPr>
          <w:rFonts w:ascii="仿宋_GB2312" w:eastAsia="仿宋_GB2312" w:hint="eastAsia"/>
          <w:sz w:val="28"/>
          <w:szCs w:val="28"/>
        </w:rPr>
        <w:t>及以上</w:t>
      </w:r>
      <w:r w:rsidR="005046B2" w:rsidRPr="00781EB8">
        <w:rPr>
          <w:rFonts w:ascii="仿宋_GB2312" w:eastAsia="仿宋_GB2312" w:hint="eastAsia"/>
          <w:sz w:val="28"/>
          <w:szCs w:val="28"/>
        </w:rPr>
        <w:t>职称。</w:t>
      </w:r>
    </w:p>
    <w:p w14:paraId="34A9EC00" w14:textId="7DB9AE09" w:rsidR="00A4045D" w:rsidRDefault="0007460D" w:rsidP="008F6E5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 w:rsidR="008F6E59" w:rsidRPr="008F6E59">
        <w:rPr>
          <w:rFonts w:ascii="仿宋_GB2312" w:eastAsia="仿宋_GB2312" w:hint="eastAsia"/>
          <w:sz w:val="28"/>
          <w:szCs w:val="28"/>
        </w:rPr>
        <w:t>.</w:t>
      </w:r>
      <w:r w:rsidR="00080B11" w:rsidRPr="008F6E59">
        <w:rPr>
          <w:rFonts w:ascii="仿宋_GB2312" w:eastAsia="仿宋_GB2312" w:hint="eastAsia"/>
          <w:sz w:val="28"/>
          <w:szCs w:val="28"/>
        </w:rPr>
        <w:t>已被上级相关部门</w:t>
      </w:r>
      <w:r w:rsidR="00080B11">
        <w:rPr>
          <w:rFonts w:ascii="仿宋_GB2312" w:eastAsia="仿宋_GB2312" w:hint="eastAsia"/>
          <w:sz w:val="28"/>
          <w:szCs w:val="28"/>
        </w:rPr>
        <w:t>、学校管理部门</w:t>
      </w:r>
      <w:r w:rsidR="00080B11" w:rsidRPr="008F6E59">
        <w:rPr>
          <w:rFonts w:ascii="仿宋_GB2312" w:eastAsia="仿宋_GB2312" w:hint="eastAsia"/>
          <w:sz w:val="28"/>
          <w:szCs w:val="28"/>
        </w:rPr>
        <w:t>立项的</w:t>
      </w:r>
      <w:r w:rsidR="00080B11">
        <w:rPr>
          <w:rFonts w:ascii="仿宋_GB2312" w:eastAsia="仿宋_GB2312" w:hint="eastAsia"/>
          <w:sz w:val="28"/>
          <w:szCs w:val="28"/>
        </w:rPr>
        <w:t>各类课题不得重复申报</w:t>
      </w:r>
      <w:r w:rsidR="00080B11" w:rsidRPr="00080B11">
        <w:rPr>
          <w:rFonts w:ascii="仿宋_GB2312" w:eastAsia="仿宋_GB2312" w:hint="eastAsia"/>
          <w:sz w:val="28"/>
          <w:szCs w:val="28"/>
        </w:rPr>
        <w:t>。</w:t>
      </w:r>
      <w:r w:rsidR="00BF422A">
        <w:rPr>
          <w:rFonts w:ascii="仿宋_GB2312" w:eastAsia="仿宋_GB2312" w:hint="eastAsia"/>
          <w:sz w:val="28"/>
          <w:szCs w:val="28"/>
        </w:rPr>
        <w:t>凡立项的在研校教改课题、未通过结题的教改课题主持人一律不得申报</w:t>
      </w:r>
      <w:r w:rsidR="00080B11" w:rsidRPr="00080B11">
        <w:rPr>
          <w:rFonts w:ascii="仿宋_GB2312" w:eastAsia="仿宋_GB2312" w:hint="eastAsia"/>
          <w:sz w:val="28"/>
          <w:szCs w:val="28"/>
        </w:rPr>
        <w:t>。</w:t>
      </w:r>
    </w:p>
    <w:p w14:paraId="04DB064B" w14:textId="32198659" w:rsidR="00A4045D" w:rsidRDefault="00A05733" w:rsidP="00A4045D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 w:rsidR="00A4045D">
        <w:rPr>
          <w:rFonts w:ascii="仿宋_GB2312" w:eastAsia="仿宋_GB2312" w:hint="eastAsia"/>
          <w:sz w:val="28"/>
          <w:szCs w:val="28"/>
        </w:rPr>
        <w:t>.</w:t>
      </w:r>
      <w:r w:rsidR="00A4045D" w:rsidRPr="00A4045D">
        <w:rPr>
          <w:rFonts w:ascii="仿宋_GB2312" w:eastAsia="仿宋_GB2312" w:hint="eastAsia"/>
          <w:sz w:val="28"/>
          <w:szCs w:val="28"/>
        </w:rPr>
        <w:t>凡存在弄虚作假、抄袭剽窃等行为</w:t>
      </w:r>
      <w:r w:rsidR="004019E2">
        <w:rPr>
          <w:rFonts w:ascii="仿宋_GB2312" w:eastAsia="仿宋_GB2312" w:hint="eastAsia"/>
          <w:sz w:val="28"/>
          <w:szCs w:val="28"/>
        </w:rPr>
        <w:t>者</w:t>
      </w:r>
      <w:r w:rsidR="00A4045D" w:rsidRPr="00A4045D">
        <w:rPr>
          <w:rFonts w:ascii="仿宋_GB2312" w:eastAsia="仿宋_GB2312" w:hint="eastAsia"/>
          <w:sz w:val="28"/>
          <w:szCs w:val="28"/>
        </w:rPr>
        <w:t>，一经发现并查实后，取消三年申报资格。</w:t>
      </w:r>
    </w:p>
    <w:p w14:paraId="618D21CB" w14:textId="7BE62FBA" w:rsidR="008F6E59" w:rsidRDefault="00A05733" w:rsidP="00F00F18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</w:t>
      </w:r>
      <w:r w:rsidR="007F553F">
        <w:rPr>
          <w:rFonts w:ascii="仿宋_GB2312" w:eastAsia="仿宋_GB2312" w:hint="eastAsia"/>
          <w:sz w:val="28"/>
          <w:szCs w:val="28"/>
        </w:rPr>
        <w:t>.</w:t>
      </w:r>
      <w:r w:rsidR="002253F5">
        <w:rPr>
          <w:rFonts w:ascii="仿宋_GB2312" w:eastAsia="仿宋_GB2312" w:hint="eastAsia"/>
          <w:sz w:val="28"/>
          <w:szCs w:val="28"/>
        </w:rPr>
        <w:t>项目</w:t>
      </w:r>
      <w:r w:rsidR="00A4045D" w:rsidRPr="008F6E59">
        <w:rPr>
          <w:rFonts w:ascii="仿宋_GB2312" w:eastAsia="仿宋_GB2312" w:hint="eastAsia"/>
          <w:sz w:val="28"/>
          <w:szCs w:val="28"/>
        </w:rPr>
        <w:t>研究周期</w:t>
      </w:r>
      <w:r w:rsidR="00A4045D">
        <w:rPr>
          <w:rFonts w:ascii="仿宋_GB2312" w:eastAsia="仿宋_GB2312" w:hint="eastAsia"/>
          <w:sz w:val="28"/>
          <w:szCs w:val="28"/>
        </w:rPr>
        <w:t>一般</w:t>
      </w:r>
      <w:r w:rsidR="00A4045D">
        <w:rPr>
          <w:rFonts w:ascii="仿宋_GB2312" w:eastAsia="仿宋_GB2312"/>
          <w:sz w:val="28"/>
          <w:szCs w:val="28"/>
        </w:rPr>
        <w:t>为</w:t>
      </w:r>
      <w:r w:rsidR="00A4045D" w:rsidRPr="008F6E59">
        <w:rPr>
          <w:rFonts w:ascii="仿宋_GB2312" w:eastAsia="仿宋_GB2312" w:hint="eastAsia"/>
          <w:sz w:val="28"/>
          <w:szCs w:val="28"/>
        </w:rPr>
        <w:t>1</w:t>
      </w:r>
      <w:r w:rsidR="00BF422A">
        <w:rPr>
          <w:rFonts w:ascii="仿宋_GB2312" w:eastAsia="仿宋_GB2312" w:hint="eastAsia"/>
          <w:sz w:val="28"/>
          <w:szCs w:val="28"/>
        </w:rPr>
        <w:t>-</w:t>
      </w:r>
      <w:r w:rsidR="00A4045D" w:rsidRPr="008F6E59">
        <w:rPr>
          <w:rFonts w:ascii="仿宋_GB2312" w:eastAsia="仿宋_GB2312" w:hint="eastAsia"/>
          <w:sz w:val="28"/>
          <w:szCs w:val="28"/>
        </w:rPr>
        <w:t>2年</w:t>
      </w:r>
      <w:r w:rsidR="00A4045D">
        <w:rPr>
          <w:rFonts w:ascii="仿宋_GB2312" w:eastAsia="仿宋_GB2312" w:hint="eastAsia"/>
          <w:sz w:val="28"/>
          <w:szCs w:val="28"/>
        </w:rPr>
        <w:t>。</w:t>
      </w:r>
      <w:r w:rsidR="00F5077C">
        <w:rPr>
          <w:rFonts w:ascii="仿宋_GB2312" w:eastAsia="仿宋_GB2312" w:hint="eastAsia"/>
          <w:sz w:val="28"/>
          <w:szCs w:val="28"/>
        </w:rPr>
        <w:t>重大和</w:t>
      </w:r>
      <w:r w:rsidR="007663EE">
        <w:rPr>
          <w:rFonts w:ascii="仿宋_GB2312" w:eastAsia="仿宋_GB2312" w:hint="eastAsia"/>
          <w:sz w:val="28"/>
          <w:szCs w:val="28"/>
        </w:rPr>
        <w:t>重点类</w:t>
      </w:r>
      <w:r w:rsidR="002253F5">
        <w:rPr>
          <w:rFonts w:ascii="仿宋_GB2312" w:eastAsia="仿宋_GB2312" w:hint="eastAsia"/>
          <w:sz w:val="28"/>
          <w:szCs w:val="28"/>
        </w:rPr>
        <w:t>项目</w:t>
      </w:r>
      <w:r w:rsidR="00625C48">
        <w:rPr>
          <w:rFonts w:ascii="仿宋_GB2312" w:eastAsia="仿宋_GB2312" w:hint="eastAsia"/>
          <w:sz w:val="28"/>
          <w:szCs w:val="28"/>
        </w:rPr>
        <w:t>验收时</w:t>
      </w:r>
      <w:r w:rsidR="003D4527">
        <w:rPr>
          <w:rFonts w:ascii="仿宋_GB2312" w:eastAsia="仿宋_GB2312" w:hint="eastAsia"/>
          <w:sz w:val="28"/>
          <w:szCs w:val="28"/>
        </w:rPr>
        <w:t>，</w:t>
      </w:r>
      <w:r w:rsidR="002253F5">
        <w:rPr>
          <w:rFonts w:ascii="仿宋_GB2312" w:eastAsia="仿宋_GB2312" w:hint="eastAsia"/>
          <w:sz w:val="28"/>
          <w:szCs w:val="28"/>
        </w:rPr>
        <w:t>项目</w:t>
      </w:r>
      <w:r w:rsidR="00F00F18">
        <w:rPr>
          <w:rFonts w:ascii="仿宋_GB2312" w:eastAsia="仿宋_GB2312" w:hint="eastAsia"/>
          <w:sz w:val="28"/>
          <w:szCs w:val="28"/>
        </w:rPr>
        <w:t>第一</w:t>
      </w:r>
      <w:r w:rsidR="003D4527">
        <w:rPr>
          <w:rFonts w:ascii="仿宋_GB2312" w:eastAsia="仿宋_GB2312"/>
          <w:sz w:val="28"/>
          <w:szCs w:val="28"/>
        </w:rPr>
        <w:t>主持人</w:t>
      </w:r>
      <w:r w:rsidR="003D4527">
        <w:rPr>
          <w:rFonts w:ascii="仿宋_GB2312" w:eastAsia="仿宋_GB2312" w:hint="eastAsia"/>
          <w:sz w:val="28"/>
          <w:szCs w:val="28"/>
        </w:rPr>
        <w:t>应至少发表1篇与</w:t>
      </w:r>
      <w:r w:rsidR="003D4527">
        <w:rPr>
          <w:rFonts w:ascii="仿宋_GB2312" w:eastAsia="仿宋_GB2312"/>
          <w:sz w:val="28"/>
          <w:szCs w:val="28"/>
        </w:rPr>
        <w:t>研究内容相关的</w:t>
      </w:r>
      <w:r w:rsidR="00BF422A">
        <w:rPr>
          <w:rFonts w:ascii="仿宋_GB2312" w:eastAsia="仿宋_GB2312" w:hint="eastAsia"/>
          <w:sz w:val="28"/>
          <w:szCs w:val="28"/>
        </w:rPr>
        <w:t>北大</w:t>
      </w:r>
      <w:r w:rsidR="003D4527">
        <w:rPr>
          <w:rFonts w:ascii="仿宋_GB2312" w:eastAsia="仿宋_GB2312" w:hint="eastAsia"/>
          <w:sz w:val="28"/>
          <w:szCs w:val="28"/>
        </w:rPr>
        <w:t>核心期刊论文</w:t>
      </w:r>
      <w:r w:rsidR="000B4018">
        <w:rPr>
          <w:rFonts w:ascii="仿宋_GB2312" w:eastAsia="仿宋_GB2312" w:hint="eastAsia"/>
          <w:sz w:val="28"/>
          <w:szCs w:val="28"/>
        </w:rPr>
        <w:t>，或获评校教学成果一等及以上奖项</w:t>
      </w:r>
      <w:r w:rsidR="003D4527">
        <w:rPr>
          <w:rFonts w:ascii="仿宋_GB2312" w:eastAsia="仿宋_GB2312" w:hint="eastAsia"/>
          <w:sz w:val="28"/>
          <w:szCs w:val="28"/>
        </w:rPr>
        <w:t>。</w:t>
      </w:r>
      <w:r w:rsidR="00F449BE">
        <w:rPr>
          <w:rFonts w:ascii="仿宋_GB2312" w:eastAsia="仿宋_GB2312" w:hint="eastAsia"/>
          <w:sz w:val="28"/>
          <w:szCs w:val="28"/>
        </w:rPr>
        <w:t>一般</w:t>
      </w:r>
      <w:r w:rsidR="002253F5">
        <w:rPr>
          <w:rFonts w:ascii="仿宋_GB2312" w:eastAsia="仿宋_GB2312"/>
          <w:sz w:val="28"/>
          <w:szCs w:val="28"/>
        </w:rPr>
        <w:t>项目</w:t>
      </w:r>
      <w:r w:rsidR="003D4527">
        <w:rPr>
          <w:rFonts w:ascii="仿宋_GB2312" w:eastAsia="仿宋_GB2312"/>
          <w:sz w:val="28"/>
          <w:szCs w:val="28"/>
        </w:rPr>
        <w:t>验收时</w:t>
      </w:r>
      <w:r w:rsidR="003D4527">
        <w:rPr>
          <w:rFonts w:ascii="仿宋_GB2312" w:eastAsia="仿宋_GB2312" w:hint="eastAsia"/>
          <w:sz w:val="28"/>
          <w:szCs w:val="28"/>
        </w:rPr>
        <w:t>，</w:t>
      </w:r>
      <w:r w:rsidR="002253F5">
        <w:rPr>
          <w:rFonts w:ascii="仿宋_GB2312" w:eastAsia="仿宋_GB2312" w:hint="eastAsia"/>
          <w:sz w:val="28"/>
          <w:szCs w:val="28"/>
        </w:rPr>
        <w:t>项目</w:t>
      </w:r>
      <w:r w:rsidR="00F00F18" w:rsidRPr="00F00F18">
        <w:rPr>
          <w:rFonts w:ascii="仿宋_GB2312" w:eastAsia="仿宋_GB2312" w:hint="eastAsia"/>
          <w:sz w:val="28"/>
          <w:szCs w:val="28"/>
        </w:rPr>
        <w:t>第一</w:t>
      </w:r>
      <w:r w:rsidR="003D4527" w:rsidRPr="003D4527">
        <w:rPr>
          <w:rFonts w:ascii="仿宋_GB2312" w:eastAsia="仿宋_GB2312" w:hint="eastAsia"/>
          <w:sz w:val="28"/>
          <w:szCs w:val="28"/>
        </w:rPr>
        <w:t>主持人</w:t>
      </w:r>
      <w:r w:rsidR="003D4527">
        <w:rPr>
          <w:rFonts w:ascii="仿宋_GB2312" w:eastAsia="仿宋_GB2312"/>
          <w:sz w:val="28"/>
          <w:szCs w:val="28"/>
        </w:rPr>
        <w:t>应</w:t>
      </w:r>
      <w:r w:rsidR="003D4527">
        <w:rPr>
          <w:rFonts w:ascii="仿宋_GB2312" w:eastAsia="仿宋_GB2312" w:hint="eastAsia"/>
          <w:sz w:val="28"/>
          <w:szCs w:val="28"/>
        </w:rPr>
        <w:t>至少</w:t>
      </w:r>
      <w:r w:rsidR="003D4527">
        <w:rPr>
          <w:rFonts w:ascii="仿宋_GB2312" w:eastAsia="仿宋_GB2312"/>
          <w:sz w:val="28"/>
          <w:szCs w:val="28"/>
        </w:rPr>
        <w:t>发表</w:t>
      </w:r>
      <w:r w:rsidR="003D4527">
        <w:rPr>
          <w:rFonts w:ascii="仿宋_GB2312" w:eastAsia="仿宋_GB2312" w:hint="eastAsia"/>
          <w:sz w:val="28"/>
          <w:szCs w:val="28"/>
        </w:rPr>
        <w:t>1篇</w:t>
      </w:r>
      <w:r w:rsidR="003D4527" w:rsidRPr="003D4527">
        <w:rPr>
          <w:rFonts w:ascii="仿宋_GB2312" w:eastAsia="仿宋_GB2312" w:hint="eastAsia"/>
          <w:sz w:val="28"/>
          <w:szCs w:val="28"/>
        </w:rPr>
        <w:t>与研究内容相关的省级期刊</w:t>
      </w:r>
      <w:r w:rsidR="003D4527">
        <w:rPr>
          <w:rFonts w:ascii="仿宋_GB2312" w:eastAsia="仿宋_GB2312" w:hint="eastAsia"/>
          <w:sz w:val="28"/>
          <w:szCs w:val="28"/>
        </w:rPr>
        <w:t>论文</w:t>
      </w:r>
      <w:r w:rsidR="000B4018">
        <w:rPr>
          <w:rFonts w:ascii="仿宋_GB2312" w:eastAsia="仿宋_GB2312" w:hint="eastAsia"/>
          <w:sz w:val="28"/>
          <w:szCs w:val="28"/>
        </w:rPr>
        <w:t>，或出台项目研究内容相关的校级及以上文件不少于1份</w:t>
      </w:r>
      <w:r w:rsidR="00E02E48">
        <w:rPr>
          <w:rFonts w:ascii="仿宋_GB2312" w:eastAsia="仿宋_GB2312"/>
          <w:sz w:val="28"/>
          <w:szCs w:val="28"/>
        </w:rPr>
        <w:t>。</w:t>
      </w:r>
      <w:r w:rsidR="00F00F18" w:rsidRPr="00F00F18">
        <w:rPr>
          <w:rFonts w:ascii="仿宋_GB2312" w:eastAsia="仿宋_GB2312" w:hint="eastAsia"/>
          <w:sz w:val="28"/>
          <w:szCs w:val="28"/>
        </w:rPr>
        <w:t>原则上，论文见刊</w:t>
      </w:r>
      <w:r w:rsidR="000B4018">
        <w:rPr>
          <w:rFonts w:ascii="仿宋_GB2312" w:eastAsia="仿宋_GB2312" w:hint="eastAsia"/>
          <w:sz w:val="28"/>
          <w:szCs w:val="28"/>
        </w:rPr>
        <w:t>、教学成果奖获批或文件出台</w:t>
      </w:r>
      <w:r w:rsidR="00F00F18" w:rsidRPr="00F00F18">
        <w:rPr>
          <w:rFonts w:ascii="仿宋_GB2312" w:eastAsia="仿宋_GB2312" w:hint="eastAsia"/>
          <w:sz w:val="28"/>
          <w:szCs w:val="28"/>
        </w:rPr>
        <w:t>后，</w:t>
      </w:r>
      <w:r w:rsidR="002253F5">
        <w:rPr>
          <w:rFonts w:ascii="仿宋_GB2312" w:eastAsia="仿宋_GB2312" w:hint="eastAsia"/>
          <w:sz w:val="28"/>
          <w:szCs w:val="28"/>
        </w:rPr>
        <w:t>项目</w:t>
      </w:r>
      <w:r w:rsidR="00F00F18" w:rsidRPr="00F00F18">
        <w:rPr>
          <w:rFonts w:ascii="仿宋_GB2312" w:eastAsia="仿宋_GB2312" w:hint="eastAsia"/>
          <w:sz w:val="28"/>
          <w:szCs w:val="28"/>
        </w:rPr>
        <w:t>组方可申请</w:t>
      </w:r>
      <w:r w:rsidR="002253F5">
        <w:rPr>
          <w:rFonts w:ascii="仿宋_GB2312" w:eastAsia="仿宋_GB2312" w:hint="eastAsia"/>
          <w:sz w:val="28"/>
          <w:szCs w:val="28"/>
        </w:rPr>
        <w:t>项目</w:t>
      </w:r>
      <w:r w:rsidR="00F00F18" w:rsidRPr="00F00F18">
        <w:rPr>
          <w:rFonts w:ascii="仿宋_GB2312" w:eastAsia="仿宋_GB2312" w:hint="eastAsia"/>
          <w:sz w:val="28"/>
          <w:szCs w:val="28"/>
        </w:rPr>
        <w:t>结题验收。</w:t>
      </w:r>
    </w:p>
    <w:p w14:paraId="7E564B93" w14:textId="5169403F" w:rsidR="00625C48" w:rsidRDefault="00A05733" w:rsidP="008F6E5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</w:t>
      </w:r>
      <w:r w:rsidR="007F553F">
        <w:rPr>
          <w:rFonts w:ascii="仿宋_GB2312" w:eastAsia="仿宋_GB2312" w:hint="eastAsia"/>
          <w:sz w:val="28"/>
          <w:szCs w:val="28"/>
        </w:rPr>
        <w:t>.</w:t>
      </w:r>
      <w:r w:rsidR="004453F0">
        <w:rPr>
          <w:rFonts w:ascii="仿宋_GB2312" w:eastAsia="仿宋_GB2312" w:hint="eastAsia"/>
          <w:sz w:val="28"/>
          <w:szCs w:val="28"/>
        </w:rPr>
        <w:t>学校</w:t>
      </w:r>
      <w:r w:rsidR="004453F0">
        <w:rPr>
          <w:rFonts w:ascii="仿宋_GB2312" w:eastAsia="仿宋_GB2312"/>
          <w:sz w:val="28"/>
          <w:szCs w:val="28"/>
        </w:rPr>
        <w:t>鼓励各单位根据本单位实际情况</w:t>
      </w:r>
      <w:r w:rsidR="004453F0">
        <w:rPr>
          <w:rFonts w:ascii="仿宋_GB2312" w:eastAsia="仿宋_GB2312" w:hint="eastAsia"/>
          <w:sz w:val="28"/>
          <w:szCs w:val="28"/>
        </w:rPr>
        <w:t>，为校级</w:t>
      </w:r>
      <w:r w:rsidR="00122F6A" w:rsidRPr="00122F6A">
        <w:rPr>
          <w:rFonts w:ascii="仿宋_GB2312" w:eastAsia="仿宋_GB2312" w:hint="eastAsia"/>
          <w:sz w:val="28"/>
          <w:szCs w:val="28"/>
        </w:rPr>
        <w:t>立项不资助</w:t>
      </w:r>
      <w:r w:rsidR="00F449BE">
        <w:rPr>
          <w:rFonts w:ascii="仿宋_GB2312" w:eastAsia="仿宋_GB2312" w:hint="eastAsia"/>
          <w:sz w:val="28"/>
          <w:szCs w:val="28"/>
        </w:rPr>
        <w:t>的</w:t>
      </w:r>
      <w:r w:rsidR="00F449BE">
        <w:rPr>
          <w:rFonts w:ascii="仿宋_GB2312" w:eastAsia="仿宋_GB2312"/>
          <w:sz w:val="28"/>
          <w:szCs w:val="28"/>
        </w:rPr>
        <w:t>一般</w:t>
      </w:r>
      <w:r w:rsidR="002253F5">
        <w:rPr>
          <w:rFonts w:ascii="仿宋_GB2312" w:eastAsia="仿宋_GB2312" w:hint="eastAsia"/>
          <w:sz w:val="28"/>
          <w:szCs w:val="28"/>
        </w:rPr>
        <w:t>项目</w:t>
      </w:r>
      <w:r w:rsidR="004453F0">
        <w:rPr>
          <w:rFonts w:ascii="仿宋_GB2312" w:eastAsia="仿宋_GB2312" w:hint="eastAsia"/>
          <w:sz w:val="28"/>
          <w:szCs w:val="28"/>
        </w:rPr>
        <w:t>及本单位自主</w:t>
      </w:r>
      <w:r w:rsidR="004453F0">
        <w:rPr>
          <w:rFonts w:ascii="仿宋_GB2312" w:eastAsia="仿宋_GB2312"/>
          <w:sz w:val="28"/>
          <w:szCs w:val="28"/>
        </w:rPr>
        <w:t>开展的相关</w:t>
      </w:r>
      <w:r w:rsidR="002253F5">
        <w:rPr>
          <w:rFonts w:ascii="仿宋_GB2312" w:eastAsia="仿宋_GB2312"/>
          <w:sz w:val="28"/>
          <w:szCs w:val="28"/>
        </w:rPr>
        <w:t>项目</w:t>
      </w:r>
      <w:r w:rsidR="004453F0">
        <w:rPr>
          <w:rFonts w:ascii="仿宋_GB2312" w:eastAsia="仿宋_GB2312" w:hint="eastAsia"/>
          <w:sz w:val="28"/>
          <w:szCs w:val="28"/>
        </w:rPr>
        <w:t>给予经费</w:t>
      </w:r>
      <w:r w:rsidR="004453F0">
        <w:rPr>
          <w:rFonts w:ascii="仿宋_GB2312" w:eastAsia="仿宋_GB2312"/>
          <w:sz w:val="28"/>
          <w:szCs w:val="28"/>
        </w:rPr>
        <w:t>资助</w:t>
      </w:r>
      <w:r w:rsidR="004453F0">
        <w:rPr>
          <w:rFonts w:ascii="仿宋_GB2312" w:eastAsia="仿宋_GB2312" w:hint="eastAsia"/>
          <w:sz w:val="28"/>
          <w:szCs w:val="28"/>
        </w:rPr>
        <w:t>。</w:t>
      </w:r>
    </w:p>
    <w:p w14:paraId="4F9E36A5" w14:textId="575B7912" w:rsidR="009B51A8" w:rsidRPr="009B51A8" w:rsidRDefault="009D0571" w:rsidP="009A008A">
      <w:pPr>
        <w:spacing w:line="360" w:lineRule="auto"/>
        <w:ind w:leftChars="-171" w:left="-359" w:firstLineChars="300" w:firstLine="840"/>
        <w:rPr>
          <w:rFonts w:ascii="仿宋_GB2312" w:eastAsia="仿宋_GB2312"/>
          <w:sz w:val="28"/>
          <w:szCs w:val="28"/>
        </w:rPr>
      </w:pPr>
      <w:r w:rsidRPr="00781EB8">
        <w:rPr>
          <w:rFonts w:ascii="仿宋_GB2312" w:eastAsia="仿宋_GB2312" w:hint="eastAsia"/>
          <w:sz w:val="28"/>
          <w:szCs w:val="28"/>
        </w:rPr>
        <w:t>附件：</w:t>
      </w:r>
      <w:r w:rsidR="007B16C9">
        <w:rPr>
          <w:rFonts w:ascii="仿宋_GB2312" w:eastAsia="仿宋_GB2312" w:hint="eastAsia"/>
          <w:sz w:val="28"/>
          <w:szCs w:val="28"/>
        </w:rPr>
        <w:t>1</w:t>
      </w:r>
      <w:r w:rsidR="007B16C9">
        <w:rPr>
          <w:rFonts w:ascii="仿宋_GB2312" w:eastAsia="仿宋_GB2312"/>
          <w:sz w:val="28"/>
          <w:szCs w:val="28"/>
        </w:rPr>
        <w:t>.</w:t>
      </w:r>
      <w:r w:rsidR="002A7BDD" w:rsidRPr="00D035C3">
        <w:rPr>
          <w:rFonts w:ascii="仿宋_GB2312" w:eastAsia="仿宋_GB2312" w:hint="eastAsia"/>
          <w:sz w:val="28"/>
          <w:szCs w:val="28"/>
        </w:rPr>
        <w:t>江苏科技大学</w:t>
      </w:r>
      <w:r w:rsidR="009B51A8" w:rsidRPr="009B51A8">
        <w:rPr>
          <w:rFonts w:ascii="仿宋_GB2312" w:eastAsia="仿宋_GB2312" w:hint="eastAsia"/>
          <w:sz w:val="28"/>
          <w:szCs w:val="28"/>
        </w:rPr>
        <w:t>2024年</w:t>
      </w:r>
      <w:r w:rsidR="002A7BDD">
        <w:rPr>
          <w:rFonts w:ascii="仿宋_GB2312" w:eastAsia="仿宋_GB2312" w:hint="eastAsia"/>
          <w:sz w:val="28"/>
          <w:szCs w:val="28"/>
        </w:rPr>
        <w:t>本科教育教学改革</w:t>
      </w:r>
      <w:r w:rsidR="009B51A8" w:rsidRPr="009B51A8">
        <w:rPr>
          <w:rFonts w:ascii="仿宋_GB2312" w:eastAsia="仿宋_GB2312" w:hint="eastAsia"/>
          <w:sz w:val="28"/>
          <w:szCs w:val="28"/>
        </w:rPr>
        <w:t>研究</w:t>
      </w:r>
      <w:r w:rsidR="002253F5">
        <w:rPr>
          <w:rFonts w:ascii="仿宋_GB2312" w:eastAsia="仿宋_GB2312" w:hint="eastAsia"/>
          <w:sz w:val="28"/>
          <w:szCs w:val="28"/>
        </w:rPr>
        <w:t>项目</w:t>
      </w:r>
      <w:r w:rsidR="00BE389C">
        <w:rPr>
          <w:rFonts w:ascii="仿宋_GB2312" w:eastAsia="仿宋_GB2312" w:hint="eastAsia"/>
          <w:sz w:val="28"/>
          <w:szCs w:val="28"/>
        </w:rPr>
        <w:t>选题</w:t>
      </w:r>
      <w:r w:rsidR="009B51A8" w:rsidRPr="009B51A8">
        <w:rPr>
          <w:rFonts w:ascii="仿宋_GB2312" w:eastAsia="仿宋_GB2312" w:hint="eastAsia"/>
          <w:sz w:val="28"/>
          <w:szCs w:val="28"/>
        </w:rPr>
        <w:t>指南</w:t>
      </w:r>
    </w:p>
    <w:p w14:paraId="03A335AE" w14:textId="01BC89E5" w:rsidR="009D0571" w:rsidRPr="00781EB8" w:rsidRDefault="007B16C9" w:rsidP="009A008A">
      <w:pPr>
        <w:adjustRightInd w:val="0"/>
        <w:snapToGrid w:val="0"/>
        <w:spacing w:line="360" w:lineRule="auto"/>
        <w:ind w:firstLineChars="500" w:firstLine="14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 w:rsidR="009D0571" w:rsidRPr="00781EB8">
        <w:rPr>
          <w:rFonts w:ascii="仿宋_GB2312" w:eastAsia="仿宋_GB2312"/>
          <w:sz w:val="28"/>
          <w:szCs w:val="28"/>
        </w:rPr>
        <w:t>.</w:t>
      </w:r>
      <w:r w:rsidR="00D035C3" w:rsidRPr="00D035C3">
        <w:rPr>
          <w:rFonts w:ascii="仿宋_GB2312" w:eastAsia="仿宋_GB2312" w:hint="eastAsia"/>
          <w:sz w:val="28"/>
          <w:szCs w:val="28"/>
        </w:rPr>
        <w:t>江苏科技大学</w:t>
      </w:r>
      <w:r w:rsidR="007858A2" w:rsidRPr="007858A2">
        <w:rPr>
          <w:rFonts w:ascii="仿宋_GB2312" w:eastAsia="仿宋_GB2312" w:hint="eastAsia"/>
          <w:sz w:val="28"/>
          <w:szCs w:val="28"/>
        </w:rPr>
        <w:t>202</w:t>
      </w:r>
      <w:r w:rsidR="00E30928">
        <w:rPr>
          <w:rFonts w:ascii="仿宋_GB2312" w:eastAsia="仿宋_GB2312"/>
          <w:sz w:val="28"/>
          <w:szCs w:val="28"/>
        </w:rPr>
        <w:t>4</w:t>
      </w:r>
      <w:r w:rsidR="007858A2" w:rsidRPr="007858A2">
        <w:rPr>
          <w:rFonts w:ascii="仿宋_GB2312" w:eastAsia="仿宋_GB2312" w:hint="eastAsia"/>
          <w:sz w:val="28"/>
          <w:szCs w:val="28"/>
        </w:rPr>
        <w:t>年本科教育教学改革研究</w:t>
      </w:r>
      <w:r w:rsidR="002253F5">
        <w:rPr>
          <w:rFonts w:ascii="仿宋_GB2312" w:eastAsia="仿宋_GB2312" w:hint="eastAsia"/>
          <w:sz w:val="28"/>
          <w:szCs w:val="28"/>
        </w:rPr>
        <w:t>项目</w:t>
      </w:r>
      <w:r w:rsidR="007858A2" w:rsidRPr="007858A2">
        <w:rPr>
          <w:rFonts w:ascii="仿宋_GB2312" w:eastAsia="仿宋_GB2312" w:hint="eastAsia"/>
          <w:sz w:val="28"/>
          <w:szCs w:val="28"/>
        </w:rPr>
        <w:t>申报表</w:t>
      </w:r>
    </w:p>
    <w:p w14:paraId="274F109B" w14:textId="3E9E6A4D" w:rsidR="009D0571" w:rsidRPr="00781EB8" w:rsidRDefault="007B16C9" w:rsidP="009A008A">
      <w:pPr>
        <w:adjustRightInd w:val="0"/>
        <w:snapToGrid w:val="0"/>
        <w:spacing w:line="360" w:lineRule="auto"/>
        <w:ind w:firstLineChars="500" w:firstLine="14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 w:rsidR="009D0571" w:rsidRPr="00781EB8">
        <w:rPr>
          <w:rFonts w:ascii="仿宋_GB2312" w:eastAsia="仿宋_GB2312"/>
          <w:sz w:val="28"/>
          <w:szCs w:val="28"/>
        </w:rPr>
        <w:t>.</w:t>
      </w:r>
      <w:r w:rsidR="007B6BD0" w:rsidRPr="007B6BD0">
        <w:rPr>
          <w:rFonts w:ascii="仿宋_GB2312" w:eastAsia="仿宋_GB2312" w:hint="eastAsia"/>
          <w:sz w:val="28"/>
          <w:szCs w:val="28"/>
        </w:rPr>
        <w:t>江苏科技大学202</w:t>
      </w:r>
      <w:r w:rsidR="00E30928">
        <w:rPr>
          <w:rFonts w:ascii="仿宋_GB2312" w:eastAsia="仿宋_GB2312"/>
          <w:sz w:val="28"/>
          <w:szCs w:val="28"/>
        </w:rPr>
        <w:t>4</w:t>
      </w:r>
      <w:r w:rsidR="007B6BD0" w:rsidRPr="007B6BD0">
        <w:rPr>
          <w:rFonts w:ascii="仿宋_GB2312" w:eastAsia="仿宋_GB2312" w:hint="eastAsia"/>
          <w:sz w:val="28"/>
          <w:szCs w:val="28"/>
        </w:rPr>
        <w:t>年本科</w:t>
      </w:r>
      <w:r w:rsidR="002A7BDD">
        <w:rPr>
          <w:rFonts w:ascii="仿宋_GB2312" w:eastAsia="仿宋_GB2312" w:hint="eastAsia"/>
          <w:sz w:val="28"/>
          <w:szCs w:val="28"/>
        </w:rPr>
        <w:t>教育教学改革研究</w:t>
      </w:r>
      <w:r w:rsidR="002253F5">
        <w:rPr>
          <w:rFonts w:ascii="仿宋_GB2312" w:eastAsia="仿宋_GB2312" w:hint="eastAsia"/>
          <w:sz w:val="28"/>
          <w:szCs w:val="28"/>
        </w:rPr>
        <w:t>项目</w:t>
      </w:r>
      <w:r w:rsidR="007B6BD0" w:rsidRPr="007B6BD0">
        <w:rPr>
          <w:rFonts w:ascii="仿宋_GB2312" w:eastAsia="仿宋_GB2312" w:hint="eastAsia"/>
          <w:sz w:val="28"/>
          <w:szCs w:val="28"/>
        </w:rPr>
        <w:t>申报汇总表</w:t>
      </w:r>
    </w:p>
    <w:p w14:paraId="1F3CCD39" w14:textId="77777777" w:rsidR="00781EB8" w:rsidRDefault="00781EB8" w:rsidP="007B16C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0081DC80" w14:textId="77777777" w:rsidR="00CC564C" w:rsidRDefault="00CC564C" w:rsidP="007B16C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175E663A" w14:textId="77777777" w:rsidR="00CC564C" w:rsidRPr="00781EB8" w:rsidRDefault="00CC564C" w:rsidP="007B16C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7A99BF0C" w14:textId="77777777" w:rsidR="009D0571" w:rsidRPr="00781EB8" w:rsidRDefault="009D0571" w:rsidP="00F85172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81EB8">
        <w:rPr>
          <w:rFonts w:ascii="仿宋_GB2312" w:eastAsia="仿宋_GB2312" w:hint="eastAsia"/>
          <w:sz w:val="28"/>
          <w:szCs w:val="28"/>
        </w:rPr>
        <w:t xml:space="preserve">                </w:t>
      </w:r>
      <w:r w:rsidR="00DA160C" w:rsidRPr="00781EB8">
        <w:rPr>
          <w:rFonts w:ascii="仿宋_GB2312" w:eastAsia="仿宋_GB2312" w:hint="eastAsia"/>
          <w:sz w:val="28"/>
          <w:szCs w:val="28"/>
        </w:rPr>
        <w:t xml:space="preserve">                               </w:t>
      </w:r>
      <w:r w:rsidRPr="00781EB8">
        <w:rPr>
          <w:rFonts w:ascii="仿宋_GB2312" w:eastAsia="仿宋_GB2312" w:hint="eastAsia"/>
          <w:sz w:val="28"/>
          <w:szCs w:val="28"/>
        </w:rPr>
        <w:t>教务处</w:t>
      </w:r>
    </w:p>
    <w:p w14:paraId="77432A2A" w14:textId="3B61CE11" w:rsidR="009D0571" w:rsidRPr="00781EB8" w:rsidRDefault="009D0571" w:rsidP="00F85172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81EB8">
        <w:rPr>
          <w:rFonts w:ascii="仿宋_GB2312" w:eastAsia="仿宋_GB2312" w:hint="eastAsia"/>
          <w:sz w:val="28"/>
          <w:szCs w:val="28"/>
        </w:rPr>
        <w:t xml:space="preserve">                                          202</w:t>
      </w:r>
      <w:r w:rsidR="00E30928">
        <w:rPr>
          <w:rFonts w:ascii="仿宋_GB2312" w:eastAsia="仿宋_GB2312"/>
          <w:sz w:val="28"/>
          <w:szCs w:val="28"/>
        </w:rPr>
        <w:t>4</w:t>
      </w:r>
      <w:r w:rsidRPr="00781EB8">
        <w:rPr>
          <w:rFonts w:ascii="仿宋_GB2312" w:eastAsia="仿宋_GB2312" w:hint="eastAsia"/>
          <w:sz w:val="28"/>
          <w:szCs w:val="28"/>
        </w:rPr>
        <w:t>年</w:t>
      </w:r>
      <w:r w:rsidR="00FA3E26">
        <w:rPr>
          <w:rFonts w:ascii="仿宋_GB2312" w:eastAsia="仿宋_GB2312" w:hint="eastAsia"/>
          <w:sz w:val="28"/>
          <w:szCs w:val="28"/>
        </w:rPr>
        <w:t>8</w:t>
      </w:r>
      <w:r w:rsidRPr="00781EB8">
        <w:rPr>
          <w:rFonts w:ascii="仿宋_GB2312" w:eastAsia="仿宋_GB2312" w:hint="eastAsia"/>
          <w:sz w:val="28"/>
          <w:szCs w:val="28"/>
        </w:rPr>
        <w:t>月</w:t>
      </w:r>
      <w:r w:rsidR="00A84141">
        <w:rPr>
          <w:rFonts w:ascii="仿宋_GB2312" w:eastAsia="仿宋_GB2312" w:hint="eastAsia"/>
          <w:sz w:val="28"/>
          <w:szCs w:val="28"/>
        </w:rPr>
        <w:t>10</w:t>
      </w:r>
      <w:r w:rsidRPr="00781EB8">
        <w:rPr>
          <w:rFonts w:ascii="仿宋_GB2312" w:eastAsia="仿宋_GB2312" w:hint="eastAsia"/>
          <w:sz w:val="28"/>
          <w:szCs w:val="28"/>
        </w:rPr>
        <w:t>日</w:t>
      </w:r>
    </w:p>
    <w:sectPr w:rsidR="009D0571" w:rsidRPr="00781EB8" w:rsidSect="00DB1185">
      <w:pgSz w:w="11906" w:h="16838"/>
      <w:pgMar w:top="1701" w:right="1287" w:bottom="1701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F2EFA8" w14:textId="77777777" w:rsidR="00281451" w:rsidRDefault="00281451" w:rsidP="006B2802">
      <w:r>
        <w:separator/>
      </w:r>
    </w:p>
  </w:endnote>
  <w:endnote w:type="continuationSeparator" w:id="0">
    <w:p w14:paraId="11B4B87C" w14:textId="77777777" w:rsidR="00281451" w:rsidRDefault="00281451" w:rsidP="006B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E9380" w14:textId="77777777" w:rsidR="00281451" w:rsidRDefault="00281451" w:rsidP="006B2802">
      <w:r>
        <w:separator/>
      </w:r>
    </w:p>
  </w:footnote>
  <w:footnote w:type="continuationSeparator" w:id="0">
    <w:p w14:paraId="29F6631A" w14:textId="77777777" w:rsidR="00281451" w:rsidRDefault="00281451" w:rsidP="006B2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91BF0"/>
    <w:multiLevelType w:val="hybridMultilevel"/>
    <w:tmpl w:val="495E0DEA"/>
    <w:lvl w:ilvl="0" w:tplc="85E4F966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904"/>
    <w:rsid w:val="000324F6"/>
    <w:rsid w:val="000701D3"/>
    <w:rsid w:val="0007460D"/>
    <w:rsid w:val="00080B11"/>
    <w:rsid w:val="0009026D"/>
    <w:rsid w:val="00093DE6"/>
    <w:rsid w:val="000A4769"/>
    <w:rsid w:val="000B0D02"/>
    <w:rsid w:val="000B4018"/>
    <w:rsid w:val="000D4FA3"/>
    <w:rsid w:val="000E2E28"/>
    <w:rsid w:val="00107BA7"/>
    <w:rsid w:val="001179C5"/>
    <w:rsid w:val="00122F6A"/>
    <w:rsid w:val="00124C5F"/>
    <w:rsid w:val="001472C4"/>
    <w:rsid w:val="0018674C"/>
    <w:rsid w:val="001973C5"/>
    <w:rsid w:val="00197AAD"/>
    <w:rsid w:val="001A31D9"/>
    <w:rsid w:val="001D3F79"/>
    <w:rsid w:val="001F0B75"/>
    <w:rsid w:val="001F0E0A"/>
    <w:rsid w:val="001F2627"/>
    <w:rsid w:val="001F29A2"/>
    <w:rsid w:val="001F2CBF"/>
    <w:rsid w:val="00220DAB"/>
    <w:rsid w:val="00220E51"/>
    <w:rsid w:val="002253F5"/>
    <w:rsid w:val="0023385A"/>
    <w:rsid w:val="002442AF"/>
    <w:rsid w:val="00244806"/>
    <w:rsid w:val="00251B0E"/>
    <w:rsid w:val="0025308E"/>
    <w:rsid w:val="00254A5D"/>
    <w:rsid w:val="002767B2"/>
    <w:rsid w:val="00277FEE"/>
    <w:rsid w:val="00281451"/>
    <w:rsid w:val="0028165E"/>
    <w:rsid w:val="0029076A"/>
    <w:rsid w:val="002A7BDD"/>
    <w:rsid w:val="002C4F49"/>
    <w:rsid w:val="002C65D6"/>
    <w:rsid w:val="002D3F7A"/>
    <w:rsid w:val="002E5E4E"/>
    <w:rsid w:val="002F1E65"/>
    <w:rsid w:val="00315D88"/>
    <w:rsid w:val="0032236C"/>
    <w:rsid w:val="003411DB"/>
    <w:rsid w:val="003413FB"/>
    <w:rsid w:val="003429A5"/>
    <w:rsid w:val="003451E6"/>
    <w:rsid w:val="003548FB"/>
    <w:rsid w:val="003563C2"/>
    <w:rsid w:val="00366C41"/>
    <w:rsid w:val="00385EA3"/>
    <w:rsid w:val="00392578"/>
    <w:rsid w:val="003A6974"/>
    <w:rsid w:val="003B269F"/>
    <w:rsid w:val="003B371C"/>
    <w:rsid w:val="003B4E81"/>
    <w:rsid w:val="003D4527"/>
    <w:rsid w:val="003D5F91"/>
    <w:rsid w:val="003E25F1"/>
    <w:rsid w:val="003E7584"/>
    <w:rsid w:val="003F514F"/>
    <w:rsid w:val="003F7D17"/>
    <w:rsid w:val="004019E2"/>
    <w:rsid w:val="0040602C"/>
    <w:rsid w:val="00410248"/>
    <w:rsid w:val="004159B0"/>
    <w:rsid w:val="004173A7"/>
    <w:rsid w:val="004453F0"/>
    <w:rsid w:val="0045471D"/>
    <w:rsid w:val="00456EC0"/>
    <w:rsid w:val="00470D09"/>
    <w:rsid w:val="00477492"/>
    <w:rsid w:val="00485264"/>
    <w:rsid w:val="004921C7"/>
    <w:rsid w:val="004B1657"/>
    <w:rsid w:val="004B3295"/>
    <w:rsid w:val="004C6494"/>
    <w:rsid w:val="004D02F4"/>
    <w:rsid w:val="004E1699"/>
    <w:rsid w:val="004E3504"/>
    <w:rsid w:val="004F6539"/>
    <w:rsid w:val="00503F65"/>
    <w:rsid w:val="005046B2"/>
    <w:rsid w:val="00512EC4"/>
    <w:rsid w:val="005146E8"/>
    <w:rsid w:val="00514D64"/>
    <w:rsid w:val="00531C9D"/>
    <w:rsid w:val="005344BD"/>
    <w:rsid w:val="005401D9"/>
    <w:rsid w:val="005421B4"/>
    <w:rsid w:val="00546091"/>
    <w:rsid w:val="0054743B"/>
    <w:rsid w:val="005525E2"/>
    <w:rsid w:val="00556F76"/>
    <w:rsid w:val="00560271"/>
    <w:rsid w:val="00565C27"/>
    <w:rsid w:val="00587FEE"/>
    <w:rsid w:val="00592ECE"/>
    <w:rsid w:val="005950F9"/>
    <w:rsid w:val="005A41E2"/>
    <w:rsid w:val="005B4BE1"/>
    <w:rsid w:val="005B733C"/>
    <w:rsid w:val="005E1531"/>
    <w:rsid w:val="006112DC"/>
    <w:rsid w:val="006115B0"/>
    <w:rsid w:val="0061349B"/>
    <w:rsid w:val="00623CC4"/>
    <w:rsid w:val="00625C48"/>
    <w:rsid w:val="006447F4"/>
    <w:rsid w:val="006532F0"/>
    <w:rsid w:val="00654E9F"/>
    <w:rsid w:val="0065540E"/>
    <w:rsid w:val="00656EDE"/>
    <w:rsid w:val="0066520B"/>
    <w:rsid w:val="006817BE"/>
    <w:rsid w:val="00687A38"/>
    <w:rsid w:val="00694E14"/>
    <w:rsid w:val="006B1917"/>
    <w:rsid w:val="006B2802"/>
    <w:rsid w:val="006C0AD8"/>
    <w:rsid w:val="006E1D87"/>
    <w:rsid w:val="006E6D73"/>
    <w:rsid w:val="006F05E3"/>
    <w:rsid w:val="00705EC5"/>
    <w:rsid w:val="00707469"/>
    <w:rsid w:val="0072475D"/>
    <w:rsid w:val="00731764"/>
    <w:rsid w:val="007523D4"/>
    <w:rsid w:val="00761719"/>
    <w:rsid w:val="00766109"/>
    <w:rsid w:val="007663EE"/>
    <w:rsid w:val="00775E72"/>
    <w:rsid w:val="00781BAD"/>
    <w:rsid w:val="00781EB8"/>
    <w:rsid w:val="007835D7"/>
    <w:rsid w:val="007858A2"/>
    <w:rsid w:val="00793BEA"/>
    <w:rsid w:val="007A1103"/>
    <w:rsid w:val="007A4A3F"/>
    <w:rsid w:val="007B16C9"/>
    <w:rsid w:val="007B6BD0"/>
    <w:rsid w:val="007C22FE"/>
    <w:rsid w:val="007D3426"/>
    <w:rsid w:val="007D36B5"/>
    <w:rsid w:val="007E4F06"/>
    <w:rsid w:val="007E61FA"/>
    <w:rsid w:val="007F553F"/>
    <w:rsid w:val="00807591"/>
    <w:rsid w:val="00812EDA"/>
    <w:rsid w:val="008311D2"/>
    <w:rsid w:val="008401F5"/>
    <w:rsid w:val="00844E4A"/>
    <w:rsid w:val="00856979"/>
    <w:rsid w:val="00872415"/>
    <w:rsid w:val="00886CB6"/>
    <w:rsid w:val="008925BD"/>
    <w:rsid w:val="0089328D"/>
    <w:rsid w:val="0089351F"/>
    <w:rsid w:val="008A4F7F"/>
    <w:rsid w:val="008B4A7C"/>
    <w:rsid w:val="008B4FBC"/>
    <w:rsid w:val="008C5A4E"/>
    <w:rsid w:val="008C6CF3"/>
    <w:rsid w:val="008C7243"/>
    <w:rsid w:val="008D3952"/>
    <w:rsid w:val="008D4391"/>
    <w:rsid w:val="008D47E4"/>
    <w:rsid w:val="008D6F97"/>
    <w:rsid w:val="008D7629"/>
    <w:rsid w:val="008D7E25"/>
    <w:rsid w:val="008E5C2B"/>
    <w:rsid w:val="008F6E59"/>
    <w:rsid w:val="008F7D1C"/>
    <w:rsid w:val="00906CDE"/>
    <w:rsid w:val="00912769"/>
    <w:rsid w:val="00914CEE"/>
    <w:rsid w:val="0093287A"/>
    <w:rsid w:val="00945455"/>
    <w:rsid w:val="00954BF3"/>
    <w:rsid w:val="00955663"/>
    <w:rsid w:val="00961A6C"/>
    <w:rsid w:val="00965B5F"/>
    <w:rsid w:val="00980F70"/>
    <w:rsid w:val="0098481B"/>
    <w:rsid w:val="009A008A"/>
    <w:rsid w:val="009B51A8"/>
    <w:rsid w:val="009B6068"/>
    <w:rsid w:val="009C6507"/>
    <w:rsid w:val="009D0571"/>
    <w:rsid w:val="009D0C49"/>
    <w:rsid w:val="009D1CEC"/>
    <w:rsid w:val="009D4435"/>
    <w:rsid w:val="009F5030"/>
    <w:rsid w:val="009F6258"/>
    <w:rsid w:val="009F74E7"/>
    <w:rsid w:val="00A00B41"/>
    <w:rsid w:val="00A05733"/>
    <w:rsid w:val="00A06932"/>
    <w:rsid w:val="00A06A58"/>
    <w:rsid w:val="00A07BC4"/>
    <w:rsid w:val="00A17A3D"/>
    <w:rsid w:val="00A4045D"/>
    <w:rsid w:val="00A46E49"/>
    <w:rsid w:val="00A545DE"/>
    <w:rsid w:val="00A6489C"/>
    <w:rsid w:val="00A80A64"/>
    <w:rsid w:val="00A8342D"/>
    <w:rsid w:val="00A83C73"/>
    <w:rsid w:val="00A84141"/>
    <w:rsid w:val="00AA5A7F"/>
    <w:rsid w:val="00AB73E5"/>
    <w:rsid w:val="00AC7417"/>
    <w:rsid w:val="00AD076D"/>
    <w:rsid w:val="00AE6AFC"/>
    <w:rsid w:val="00B04584"/>
    <w:rsid w:val="00B05462"/>
    <w:rsid w:val="00B06BB7"/>
    <w:rsid w:val="00B105F2"/>
    <w:rsid w:val="00B26E7B"/>
    <w:rsid w:val="00B33596"/>
    <w:rsid w:val="00B562C2"/>
    <w:rsid w:val="00B707DC"/>
    <w:rsid w:val="00B72375"/>
    <w:rsid w:val="00B74424"/>
    <w:rsid w:val="00B935D9"/>
    <w:rsid w:val="00B94080"/>
    <w:rsid w:val="00BB7DCE"/>
    <w:rsid w:val="00BC02ED"/>
    <w:rsid w:val="00BC2577"/>
    <w:rsid w:val="00BD45E2"/>
    <w:rsid w:val="00BE389C"/>
    <w:rsid w:val="00BE3904"/>
    <w:rsid w:val="00BF3FF4"/>
    <w:rsid w:val="00BF422A"/>
    <w:rsid w:val="00BF62A5"/>
    <w:rsid w:val="00C07592"/>
    <w:rsid w:val="00C118A0"/>
    <w:rsid w:val="00C216E6"/>
    <w:rsid w:val="00C31507"/>
    <w:rsid w:val="00C355F7"/>
    <w:rsid w:val="00C541AE"/>
    <w:rsid w:val="00C61933"/>
    <w:rsid w:val="00C63B92"/>
    <w:rsid w:val="00C83414"/>
    <w:rsid w:val="00C85859"/>
    <w:rsid w:val="00C90E35"/>
    <w:rsid w:val="00CA304B"/>
    <w:rsid w:val="00CA6527"/>
    <w:rsid w:val="00CB00C8"/>
    <w:rsid w:val="00CC564C"/>
    <w:rsid w:val="00CD3706"/>
    <w:rsid w:val="00CD5719"/>
    <w:rsid w:val="00CE6FB4"/>
    <w:rsid w:val="00D035C3"/>
    <w:rsid w:val="00D04E4B"/>
    <w:rsid w:val="00D06DC9"/>
    <w:rsid w:val="00D32DCE"/>
    <w:rsid w:val="00D42F9C"/>
    <w:rsid w:val="00D43AE3"/>
    <w:rsid w:val="00D440BE"/>
    <w:rsid w:val="00D50910"/>
    <w:rsid w:val="00D55E7F"/>
    <w:rsid w:val="00D63904"/>
    <w:rsid w:val="00D65752"/>
    <w:rsid w:val="00D7581B"/>
    <w:rsid w:val="00D76EBF"/>
    <w:rsid w:val="00D84C21"/>
    <w:rsid w:val="00DA160C"/>
    <w:rsid w:val="00DA1774"/>
    <w:rsid w:val="00DB0DE3"/>
    <w:rsid w:val="00DB0DF5"/>
    <w:rsid w:val="00DB1185"/>
    <w:rsid w:val="00DC6E01"/>
    <w:rsid w:val="00DD07D8"/>
    <w:rsid w:val="00E02E48"/>
    <w:rsid w:val="00E0418D"/>
    <w:rsid w:val="00E0531D"/>
    <w:rsid w:val="00E10B4C"/>
    <w:rsid w:val="00E1431E"/>
    <w:rsid w:val="00E15483"/>
    <w:rsid w:val="00E2257B"/>
    <w:rsid w:val="00E30928"/>
    <w:rsid w:val="00E405C8"/>
    <w:rsid w:val="00E6186B"/>
    <w:rsid w:val="00E62FA7"/>
    <w:rsid w:val="00E65C96"/>
    <w:rsid w:val="00EA500E"/>
    <w:rsid w:val="00EB0362"/>
    <w:rsid w:val="00EB6A61"/>
    <w:rsid w:val="00EB7030"/>
    <w:rsid w:val="00EC14D5"/>
    <w:rsid w:val="00EC18FC"/>
    <w:rsid w:val="00EC51CE"/>
    <w:rsid w:val="00EC5946"/>
    <w:rsid w:val="00EC7299"/>
    <w:rsid w:val="00EE02C3"/>
    <w:rsid w:val="00EE74F0"/>
    <w:rsid w:val="00F00F18"/>
    <w:rsid w:val="00F01A2E"/>
    <w:rsid w:val="00F12E2A"/>
    <w:rsid w:val="00F21A10"/>
    <w:rsid w:val="00F417DB"/>
    <w:rsid w:val="00F41DA2"/>
    <w:rsid w:val="00F449BE"/>
    <w:rsid w:val="00F5077C"/>
    <w:rsid w:val="00F5389F"/>
    <w:rsid w:val="00F54BC5"/>
    <w:rsid w:val="00F57F1B"/>
    <w:rsid w:val="00F650E5"/>
    <w:rsid w:val="00F85172"/>
    <w:rsid w:val="00FA3E26"/>
    <w:rsid w:val="00FA546F"/>
    <w:rsid w:val="00FB2A91"/>
    <w:rsid w:val="00FB35EF"/>
    <w:rsid w:val="00FB7277"/>
    <w:rsid w:val="00FC13E1"/>
    <w:rsid w:val="00FC2FA4"/>
    <w:rsid w:val="00FC6404"/>
    <w:rsid w:val="00FC77E9"/>
    <w:rsid w:val="00FD2CB5"/>
    <w:rsid w:val="00FD4203"/>
    <w:rsid w:val="00FD5E5F"/>
    <w:rsid w:val="00FE3804"/>
    <w:rsid w:val="00FE48D0"/>
    <w:rsid w:val="03B83AAD"/>
    <w:rsid w:val="09584E29"/>
    <w:rsid w:val="0A2D2232"/>
    <w:rsid w:val="0FB34F12"/>
    <w:rsid w:val="20056B33"/>
    <w:rsid w:val="207B2D82"/>
    <w:rsid w:val="21316DE0"/>
    <w:rsid w:val="21E17DD0"/>
    <w:rsid w:val="24DC78CE"/>
    <w:rsid w:val="2F167B1D"/>
    <w:rsid w:val="306C1800"/>
    <w:rsid w:val="30A7135E"/>
    <w:rsid w:val="339C328C"/>
    <w:rsid w:val="3EFE4602"/>
    <w:rsid w:val="41206926"/>
    <w:rsid w:val="48A21847"/>
    <w:rsid w:val="4A12541E"/>
    <w:rsid w:val="4AC03835"/>
    <w:rsid w:val="4D151B99"/>
    <w:rsid w:val="4DF01FD6"/>
    <w:rsid w:val="4E7D02AD"/>
    <w:rsid w:val="4E903C22"/>
    <w:rsid w:val="572A1942"/>
    <w:rsid w:val="5743029B"/>
    <w:rsid w:val="60377137"/>
    <w:rsid w:val="6E2D6324"/>
    <w:rsid w:val="73DE3B50"/>
    <w:rsid w:val="75D97275"/>
    <w:rsid w:val="76D7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87FD9B"/>
  <w15:docId w15:val="{BF79BDA7-6B48-4FF1-89BA-B61079F3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731764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link w:val="20"/>
    <w:uiPriority w:val="9"/>
    <w:qFormat/>
    <w:rsid w:val="00E3092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31764"/>
  </w:style>
  <w:style w:type="character" w:styleId="a4">
    <w:name w:val="Hyperlink"/>
    <w:rsid w:val="00731764"/>
    <w:rPr>
      <w:color w:val="0000FF"/>
      <w:u w:val="single"/>
    </w:rPr>
  </w:style>
  <w:style w:type="character" w:customStyle="1" w:styleId="a5">
    <w:name w:val="页脚字符"/>
    <w:link w:val="a6"/>
    <w:rsid w:val="00731764"/>
    <w:rPr>
      <w:kern w:val="2"/>
      <w:sz w:val="18"/>
      <w:szCs w:val="18"/>
    </w:rPr>
  </w:style>
  <w:style w:type="character" w:customStyle="1" w:styleId="a7">
    <w:name w:val="页眉字符"/>
    <w:link w:val="a8"/>
    <w:rsid w:val="00731764"/>
    <w:rPr>
      <w:kern w:val="2"/>
      <w:sz w:val="18"/>
      <w:szCs w:val="18"/>
    </w:rPr>
  </w:style>
  <w:style w:type="paragraph" w:styleId="a9">
    <w:name w:val="Normal (Web)"/>
    <w:basedOn w:val="a"/>
    <w:uiPriority w:val="99"/>
    <w:rsid w:val="0073176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footer"/>
    <w:basedOn w:val="a"/>
    <w:link w:val="a5"/>
    <w:rsid w:val="007317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7"/>
    <w:rsid w:val="007317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Date"/>
    <w:basedOn w:val="a"/>
    <w:next w:val="a"/>
    <w:rsid w:val="00731764"/>
    <w:pPr>
      <w:ind w:leftChars="2500" w:left="100"/>
    </w:pPr>
    <w:rPr>
      <w:sz w:val="24"/>
    </w:rPr>
  </w:style>
  <w:style w:type="paragraph" w:styleId="ab">
    <w:name w:val="Body Text Indent"/>
    <w:basedOn w:val="a"/>
    <w:rsid w:val="00731764"/>
    <w:pPr>
      <w:adjustRightInd w:val="0"/>
      <w:snapToGrid w:val="0"/>
      <w:spacing w:line="300" w:lineRule="auto"/>
      <w:ind w:firstLineChars="200" w:firstLine="480"/>
    </w:pPr>
    <w:rPr>
      <w:sz w:val="24"/>
    </w:rPr>
  </w:style>
  <w:style w:type="paragraph" w:styleId="ac">
    <w:name w:val="Body Text"/>
    <w:basedOn w:val="a"/>
    <w:rsid w:val="00731764"/>
    <w:pPr>
      <w:spacing w:line="440" w:lineRule="exact"/>
      <w:jc w:val="center"/>
    </w:pPr>
    <w:rPr>
      <w:rFonts w:ascii="宋体" w:hAnsi="宋体"/>
      <w:sz w:val="36"/>
    </w:rPr>
  </w:style>
  <w:style w:type="paragraph" w:customStyle="1" w:styleId="xl27">
    <w:name w:val="xl27"/>
    <w:basedOn w:val="a"/>
    <w:qFormat/>
    <w:rsid w:val="00731764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Char">
    <w:name w:val="Char"/>
    <w:basedOn w:val="a"/>
    <w:rsid w:val="00731764"/>
    <w:pPr>
      <w:widowControl/>
      <w:spacing w:after="160" w:line="240" w:lineRule="exact"/>
      <w:jc w:val="left"/>
    </w:pPr>
    <w:rPr>
      <w:rFonts w:ascii="Verdana" w:hAnsi="Verdana"/>
      <w:kern w:val="0"/>
      <w:sz w:val="28"/>
      <w:szCs w:val="28"/>
      <w:lang w:eastAsia="en-US"/>
    </w:rPr>
  </w:style>
  <w:style w:type="paragraph" w:customStyle="1" w:styleId="Style15">
    <w:name w:val="_Style 15"/>
    <w:basedOn w:val="a"/>
    <w:next w:val="ac"/>
    <w:qFormat/>
    <w:rsid w:val="00731764"/>
    <w:pPr>
      <w:widowControl/>
      <w:spacing w:line="0" w:lineRule="atLeast"/>
      <w:jc w:val="center"/>
    </w:pPr>
    <w:rPr>
      <w:rFonts w:ascii="宋体"/>
      <w:b/>
      <w:bCs/>
      <w:kern w:val="0"/>
      <w:sz w:val="44"/>
    </w:rPr>
  </w:style>
  <w:style w:type="paragraph" w:customStyle="1" w:styleId="Default">
    <w:name w:val="Default"/>
    <w:rsid w:val="006C0AD8"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sz w:val="24"/>
      <w:szCs w:val="24"/>
    </w:rPr>
  </w:style>
  <w:style w:type="paragraph" w:styleId="ad">
    <w:name w:val="Balloon Text"/>
    <w:basedOn w:val="a"/>
    <w:link w:val="ae"/>
    <w:semiHidden/>
    <w:unhideWhenUsed/>
    <w:rsid w:val="002D3F7A"/>
    <w:rPr>
      <w:sz w:val="18"/>
      <w:szCs w:val="18"/>
    </w:rPr>
  </w:style>
  <w:style w:type="character" w:customStyle="1" w:styleId="ae">
    <w:name w:val="批注框文本字符"/>
    <w:basedOn w:val="a0"/>
    <w:link w:val="ad"/>
    <w:semiHidden/>
    <w:rsid w:val="002D3F7A"/>
    <w:rPr>
      <w:kern w:val="2"/>
      <w:sz w:val="18"/>
      <w:szCs w:val="18"/>
    </w:rPr>
  </w:style>
  <w:style w:type="character" w:styleId="af">
    <w:name w:val="annotation reference"/>
    <w:basedOn w:val="a0"/>
    <w:semiHidden/>
    <w:unhideWhenUsed/>
    <w:rsid w:val="005A41E2"/>
    <w:rPr>
      <w:sz w:val="21"/>
      <w:szCs w:val="21"/>
    </w:rPr>
  </w:style>
  <w:style w:type="paragraph" w:styleId="af0">
    <w:name w:val="annotation text"/>
    <w:basedOn w:val="a"/>
    <w:link w:val="af1"/>
    <w:semiHidden/>
    <w:unhideWhenUsed/>
    <w:rsid w:val="005A41E2"/>
    <w:pPr>
      <w:jc w:val="left"/>
    </w:pPr>
  </w:style>
  <w:style w:type="character" w:customStyle="1" w:styleId="af1">
    <w:name w:val="批注文字字符"/>
    <w:basedOn w:val="a0"/>
    <w:link w:val="af0"/>
    <w:semiHidden/>
    <w:rsid w:val="005A41E2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semiHidden/>
    <w:unhideWhenUsed/>
    <w:rsid w:val="005A41E2"/>
    <w:rPr>
      <w:b/>
      <w:bCs/>
    </w:rPr>
  </w:style>
  <w:style w:type="character" w:customStyle="1" w:styleId="af3">
    <w:name w:val="批注主题字符"/>
    <w:basedOn w:val="af1"/>
    <w:link w:val="af2"/>
    <w:semiHidden/>
    <w:rsid w:val="005A41E2"/>
    <w:rPr>
      <w:b/>
      <w:bCs/>
      <w:kern w:val="2"/>
      <w:sz w:val="21"/>
      <w:szCs w:val="24"/>
    </w:rPr>
  </w:style>
  <w:style w:type="paragraph" w:styleId="af4">
    <w:name w:val="List Paragraph"/>
    <w:basedOn w:val="a"/>
    <w:uiPriority w:val="99"/>
    <w:qFormat/>
    <w:rsid w:val="00E30928"/>
    <w:pPr>
      <w:ind w:firstLineChars="200" w:firstLine="420"/>
    </w:pPr>
  </w:style>
  <w:style w:type="character" w:customStyle="1" w:styleId="20">
    <w:name w:val="标题 2字符"/>
    <w:basedOn w:val="a0"/>
    <w:link w:val="2"/>
    <w:uiPriority w:val="9"/>
    <w:rsid w:val="00E30928"/>
    <w:rPr>
      <w:rFonts w:ascii="宋体" w:hAnsi="宋体" w:cs="宋体"/>
      <w:b/>
      <w:bCs/>
      <w:sz w:val="36"/>
      <w:szCs w:val="36"/>
    </w:rPr>
  </w:style>
  <w:style w:type="character" w:styleId="af5">
    <w:name w:val="Strong"/>
    <w:basedOn w:val="a0"/>
    <w:uiPriority w:val="22"/>
    <w:qFormat/>
    <w:rsid w:val="00E30928"/>
    <w:rPr>
      <w:b/>
      <w:bCs/>
    </w:rPr>
  </w:style>
  <w:style w:type="paragraph" w:styleId="af6">
    <w:name w:val="Revision"/>
    <w:hidden/>
    <w:uiPriority w:val="99"/>
    <w:semiHidden/>
    <w:rsid w:val="00EC14D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3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289</Words>
  <Characters>1650</Characters>
  <Application>Microsoft Macintosh Word</Application>
  <DocSecurity>0</DocSecurity>
  <PresentationFormat/>
  <Lines>13</Lines>
  <Paragraphs>3</Paragraphs>
  <Slides>0</Slides>
  <Notes>0</Notes>
  <HiddenSlides>0</HiddenSlides>
  <MMClips>0</MMClips>
  <ScaleCrop>false</ScaleCrop>
  <Company>Microsoft</Company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用户</cp:lastModifiedBy>
  <cp:revision>2</cp:revision>
  <cp:lastPrinted>2020-12-02T10:27:00Z</cp:lastPrinted>
  <dcterms:created xsi:type="dcterms:W3CDTF">2024-08-09T09:19:00Z</dcterms:created>
  <dcterms:modified xsi:type="dcterms:W3CDTF">2024-08-09T09:19:00Z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