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608D4" w14:textId="77777777" w:rsidR="001738CC" w:rsidRDefault="00E9464E">
      <w:pPr>
        <w:spacing w:line="360" w:lineRule="auto"/>
        <w:rPr>
          <w:rFonts w:ascii="仿宋_GB2312" w:eastAsia="仿宋_GB2312" w:hAnsi="仿宋_GB2312" w:cs="仿宋_GB2312"/>
          <w:sz w:val="24"/>
          <w:szCs w:val="28"/>
        </w:rPr>
      </w:pPr>
      <w:bookmarkStart w:id="0" w:name="_GoBack"/>
      <w:bookmarkEnd w:id="0"/>
      <w:r>
        <w:rPr>
          <w:rFonts w:ascii="仿宋_GB2312" w:eastAsia="仿宋_GB2312" w:hAnsi="黑体" w:cs="Times New Roman" w:hint="eastAsia"/>
          <w:sz w:val="32"/>
          <w:szCs w:val="28"/>
        </w:rPr>
        <w:t>附件</w:t>
      </w:r>
      <w:r>
        <w:rPr>
          <w:rFonts w:ascii="仿宋_GB2312" w:eastAsia="仿宋_GB2312" w:hAnsi="Times New Roman" w:cs="Times New Roman" w:hint="eastAsia"/>
          <w:sz w:val="32"/>
          <w:szCs w:val="28"/>
        </w:rPr>
        <w:t>1</w:t>
      </w:r>
    </w:p>
    <w:p w14:paraId="4B5D3C1A" w14:textId="1D110B0B" w:rsidR="001738CC" w:rsidRPr="00DB5B4E" w:rsidRDefault="00E9464E">
      <w:pPr>
        <w:widowControl/>
        <w:spacing w:line="450" w:lineRule="atLeast"/>
        <w:jc w:val="center"/>
        <w:rPr>
          <w:rFonts w:ascii="仿宋_GB2312" w:eastAsia="仿宋_GB2312" w:hAnsi="仿宋_GB2312" w:cs="仿宋_GB2312"/>
          <w:b/>
          <w:color w:val="000000"/>
          <w:kern w:val="0"/>
          <w:sz w:val="28"/>
          <w:szCs w:val="28"/>
        </w:rPr>
      </w:pPr>
      <w:r w:rsidRPr="00DB5B4E">
        <w:rPr>
          <w:rFonts w:ascii="仿宋_GB2312" w:eastAsia="仿宋_GB2312" w:hAnsi="方正小标宋简体" w:cs="方正小标宋简体" w:hint="eastAsia"/>
          <w:b/>
          <w:sz w:val="40"/>
          <w:szCs w:val="40"/>
        </w:rPr>
        <w:t>202</w:t>
      </w:r>
      <w:r w:rsidR="00171796" w:rsidRPr="00DB5B4E">
        <w:rPr>
          <w:rFonts w:ascii="仿宋_GB2312" w:eastAsia="仿宋_GB2312" w:hAnsi="方正小标宋简体" w:cs="方正小标宋简体" w:hint="eastAsia"/>
          <w:b/>
          <w:sz w:val="40"/>
          <w:szCs w:val="40"/>
        </w:rPr>
        <w:t>4</w:t>
      </w:r>
      <w:r w:rsidRPr="00DB5B4E">
        <w:rPr>
          <w:rFonts w:ascii="仿宋_GB2312" w:eastAsia="仿宋_GB2312" w:hAnsi="方正小标宋简体" w:cs="方正小标宋简体" w:hint="eastAsia"/>
          <w:b/>
          <w:sz w:val="40"/>
          <w:szCs w:val="40"/>
        </w:rPr>
        <w:t>年本科教育教学改革研究项目</w:t>
      </w:r>
      <w:r w:rsidR="008B3827">
        <w:rPr>
          <w:rFonts w:ascii="仿宋_GB2312" w:eastAsia="仿宋_GB2312" w:hAnsi="方正小标宋简体" w:cs="方正小标宋简体" w:hint="eastAsia"/>
          <w:b/>
          <w:sz w:val="40"/>
          <w:szCs w:val="40"/>
        </w:rPr>
        <w:t>选题</w:t>
      </w:r>
      <w:r w:rsidRPr="00DB5B4E">
        <w:rPr>
          <w:rFonts w:ascii="仿宋_GB2312" w:eastAsia="仿宋_GB2312" w:hAnsi="方正小标宋简体" w:cs="方正小标宋简体" w:hint="eastAsia"/>
          <w:b/>
          <w:sz w:val="40"/>
          <w:szCs w:val="40"/>
        </w:rPr>
        <w:t>指南</w:t>
      </w:r>
    </w:p>
    <w:p w14:paraId="18ABFB29" w14:textId="21271CE7" w:rsidR="001738CC" w:rsidRPr="002870A1" w:rsidRDefault="002870A1" w:rsidP="005B0591">
      <w:pPr>
        <w:widowControl/>
        <w:spacing w:line="450" w:lineRule="atLeast"/>
        <w:jc w:val="left"/>
        <w:rPr>
          <w:rFonts w:ascii="仿宋_GB2312" w:eastAsia="仿宋_GB2312" w:hAnsi="黑体" w:cs="黑体"/>
          <w:b/>
          <w:sz w:val="32"/>
          <w:szCs w:val="32"/>
        </w:rPr>
      </w:pPr>
      <w:r>
        <w:rPr>
          <w:rFonts w:ascii="仿宋_GB2312" w:eastAsia="仿宋_GB2312" w:hAnsi="黑体" w:cs="黑体" w:hint="eastAsia"/>
          <w:b/>
          <w:sz w:val="32"/>
          <w:szCs w:val="32"/>
        </w:rPr>
        <w:t>一、</w:t>
      </w:r>
      <w:r w:rsidRPr="002870A1">
        <w:rPr>
          <w:rFonts w:ascii="仿宋_GB2312" w:eastAsia="仿宋_GB2312" w:hAnsi="黑体" w:cs="黑体" w:hint="eastAsia"/>
          <w:b/>
          <w:sz w:val="32"/>
          <w:szCs w:val="32"/>
        </w:rPr>
        <w:t>重</w:t>
      </w:r>
      <w:r w:rsidR="00A340BE" w:rsidRPr="002870A1">
        <w:rPr>
          <w:rFonts w:ascii="仿宋_GB2312" w:eastAsia="仿宋_GB2312" w:hAnsi="黑体" w:cs="黑体" w:hint="eastAsia"/>
          <w:b/>
          <w:sz w:val="32"/>
          <w:szCs w:val="32"/>
        </w:rPr>
        <w:t>大</w:t>
      </w:r>
      <w:r w:rsidRPr="002870A1">
        <w:rPr>
          <w:rFonts w:ascii="仿宋_GB2312" w:eastAsia="仿宋_GB2312" w:hAnsi="黑体" w:cs="黑体" w:hint="eastAsia"/>
          <w:b/>
          <w:sz w:val="32"/>
          <w:szCs w:val="32"/>
        </w:rPr>
        <w:t>项目</w:t>
      </w:r>
    </w:p>
    <w:p w14:paraId="5D31ACF4" w14:textId="7B4A46A7" w:rsidR="001738CC" w:rsidRDefault="00A340BE">
      <w:pPr>
        <w:widowControl/>
        <w:spacing w:line="45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紧跟当今时代高等教育发展的新形势，着眼高校教育教学改革的全局性</w:t>
      </w:r>
      <w:r w:rsidR="00713E85">
        <w:rPr>
          <w:rFonts w:ascii="仿宋_GB2312" w:eastAsia="仿宋_GB2312" w:hAnsi="仿宋_GB2312" w:cs="仿宋_GB2312" w:hint="eastAsia"/>
          <w:sz w:val="32"/>
          <w:szCs w:val="32"/>
        </w:rPr>
        <w:t>难点</w:t>
      </w:r>
      <w:r>
        <w:rPr>
          <w:rFonts w:ascii="仿宋_GB2312" w:eastAsia="仿宋_GB2312" w:hAnsi="仿宋_GB2312" w:cs="仿宋_GB2312" w:hint="eastAsia"/>
          <w:sz w:val="32"/>
          <w:szCs w:val="32"/>
        </w:rPr>
        <w:t>问题，</w:t>
      </w:r>
      <w:r w:rsidR="00713E85">
        <w:rPr>
          <w:rFonts w:ascii="仿宋_GB2312" w:eastAsia="仿宋_GB2312" w:hAnsi="仿宋_GB2312" w:cs="仿宋_GB2312" w:hint="eastAsia"/>
          <w:sz w:val="32"/>
          <w:szCs w:val="32"/>
        </w:rPr>
        <w:t>形成科学、合理的创新性解决方案。经改革研究和实践检验，可</w:t>
      </w:r>
      <w:r w:rsidR="00531EB2">
        <w:rPr>
          <w:rFonts w:ascii="仿宋_GB2312" w:eastAsia="仿宋_GB2312" w:hAnsi="仿宋_GB2312" w:cs="仿宋_GB2312" w:hint="eastAsia"/>
          <w:sz w:val="32"/>
          <w:szCs w:val="32"/>
        </w:rPr>
        <w:t>产出具有</w:t>
      </w:r>
      <w:r w:rsidR="00713E85">
        <w:rPr>
          <w:rFonts w:ascii="仿宋_GB2312" w:eastAsia="仿宋_GB2312" w:hAnsi="仿宋_GB2312" w:cs="仿宋_GB2312" w:hint="eastAsia"/>
          <w:sz w:val="32"/>
          <w:szCs w:val="32"/>
        </w:rPr>
        <w:t>较高</w:t>
      </w:r>
      <w:r w:rsidR="00EE4A73">
        <w:rPr>
          <w:rFonts w:ascii="仿宋_GB2312" w:eastAsia="仿宋_GB2312" w:hAnsi="仿宋_GB2312" w:cs="仿宋_GB2312" w:hint="eastAsia"/>
          <w:sz w:val="32"/>
          <w:szCs w:val="32"/>
        </w:rPr>
        <w:t>理论</w:t>
      </w:r>
      <w:r w:rsidR="00713E85">
        <w:rPr>
          <w:rFonts w:ascii="仿宋_GB2312" w:eastAsia="仿宋_GB2312" w:hAnsi="仿宋_GB2312" w:cs="仿宋_GB2312" w:hint="eastAsia"/>
          <w:sz w:val="32"/>
          <w:szCs w:val="32"/>
        </w:rPr>
        <w:t>水平</w:t>
      </w:r>
      <w:r w:rsidR="00EE4A73">
        <w:rPr>
          <w:rFonts w:ascii="仿宋_GB2312" w:eastAsia="仿宋_GB2312" w:hAnsi="仿宋_GB2312" w:cs="仿宋_GB2312" w:hint="eastAsia"/>
          <w:sz w:val="32"/>
          <w:szCs w:val="32"/>
        </w:rPr>
        <w:t>和应用价值</w:t>
      </w:r>
      <w:r w:rsidR="00531EB2">
        <w:rPr>
          <w:rFonts w:ascii="仿宋_GB2312" w:eastAsia="仿宋_GB2312" w:hAnsi="仿宋_GB2312" w:cs="仿宋_GB2312" w:hint="eastAsia"/>
          <w:sz w:val="32"/>
          <w:szCs w:val="32"/>
        </w:rPr>
        <w:t>的</w:t>
      </w:r>
      <w:r w:rsidR="00713E85">
        <w:rPr>
          <w:rFonts w:ascii="仿宋_GB2312" w:eastAsia="仿宋_GB2312" w:hAnsi="仿宋_GB2312" w:cs="仿宋_GB2312" w:hint="eastAsia"/>
          <w:sz w:val="32"/>
          <w:szCs w:val="32"/>
        </w:rPr>
        <w:t>成果，在全国、全省或全行业范围内具有很好的</w:t>
      </w:r>
      <w:r w:rsidR="001D5B33">
        <w:rPr>
          <w:rFonts w:ascii="仿宋_GB2312" w:eastAsia="仿宋_GB2312" w:hAnsi="仿宋_GB2312" w:cs="仿宋_GB2312" w:hint="eastAsia"/>
          <w:sz w:val="32"/>
          <w:szCs w:val="32"/>
        </w:rPr>
        <w:t>示范效应和</w:t>
      </w:r>
      <w:r w:rsidR="00713E85">
        <w:rPr>
          <w:rFonts w:ascii="仿宋_GB2312" w:eastAsia="仿宋_GB2312" w:hAnsi="仿宋_GB2312" w:cs="仿宋_GB2312" w:hint="eastAsia"/>
          <w:sz w:val="32"/>
          <w:szCs w:val="32"/>
        </w:rPr>
        <w:t>推广</w:t>
      </w:r>
      <w:r w:rsidR="00EE4A73">
        <w:rPr>
          <w:rFonts w:ascii="仿宋_GB2312" w:eastAsia="仿宋_GB2312" w:hAnsi="仿宋_GB2312" w:cs="仿宋_GB2312" w:hint="eastAsia"/>
          <w:sz w:val="32"/>
          <w:szCs w:val="32"/>
        </w:rPr>
        <w:t>前景</w:t>
      </w:r>
      <w:r>
        <w:rPr>
          <w:rFonts w:ascii="仿宋_GB2312" w:eastAsia="仿宋_GB2312" w:hAnsi="仿宋_GB2312" w:cs="仿宋_GB2312" w:hint="eastAsia"/>
          <w:sz w:val="32"/>
          <w:szCs w:val="32"/>
        </w:rPr>
        <w:t>。</w:t>
      </w:r>
      <w:r w:rsidR="00780CF6">
        <w:rPr>
          <w:rFonts w:ascii="仿宋_GB2312" w:eastAsia="仿宋_GB2312" w:hAnsi="仿宋_GB2312" w:cs="仿宋_GB2312" w:hint="eastAsia"/>
          <w:sz w:val="32"/>
          <w:szCs w:val="32"/>
        </w:rPr>
        <w:t>重大项目</w:t>
      </w:r>
      <w:r w:rsidR="009220F9">
        <w:rPr>
          <w:rFonts w:ascii="仿宋_GB2312" w:eastAsia="仿宋_GB2312" w:hAnsi="仿宋_GB2312" w:cs="仿宋_GB2312" w:hint="eastAsia"/>
          <w:sz w:val="32"/>
          <w:szCs w:val="32"/>
        </w:rPr>
        <w:t>选题</w:t>
      </w:r>
      <w:r>
        <w:rPr>
          <w:rFonts w:ascii="仿宋_GB2312" w:eastAsia="仿宋_GB2312" w:hAnsi="仿宋_GB2312" w:cs="仿宋_GB2312" w:hint="eastAsia"/>
          <w:sz w:val="32"/>
          <w:szCs w:val="32"/>
        </w:rPr>
        <w:t>领域</w:t>
      </w:r>
      <w:r w:rsidR="0071407D">
        <w:rPr>
          <w:rFonts w:ascii="仿宋_GB2312" w:eastAsia="仿宋_GB2312" w:hAnsi="仿宋_GB2312" w:cs="仿宋_GB2312" w:hint="eastAsia"/>
          <w:sz w:val="32"/>
          <w:szCs w:val="32"/>
        </w:rPr>
        <w:t>如下</w:t>
      </w:r>
      <w:r>
        <w:rPr>
          <w:rFonts w:ascii="仿宋_GB2312" w:eastAsia="仿宋_GB2312" w:hAnsi="仿宋_GB2312" w:cs="仿宋_GB2312" w:hint="eastAsia"/>
          <w:sz w:val="32"/>
          <w:szCs w:val="32"/>
        </w:rPr>
        <w:t>：</w:t>
      </w:r>
    </w:p>
    <w:p w14:paraId="55C4F012" w14:textId="69AAB757" w:rsidR="001738CC" w:rsidRPr="005B0591" w:rsidRDefault="00146BE5" w:rsidP="005B0591">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1-1</w:t>
      </w:r>
      <w:r w:rsidR="008B3827" w:rsidRPr="005B0591">
        <w:rPr>
          <w:rFonts w:ascii="仿宋_GB2312" w:eastAsia="仿宋_GB2312" w:hAnsi="仿宋_GB2312" w:cs="仿宋_GB2312" w:hint="eastAsia"/>
          <w:b/>
          <w:sz w:val="32"/>
          <w:szCs w:val="32"/>
        </w:rPr>
        <w:t xml:space="preserve"> </w:t>
      </w:r>
      <w:r w:rsidR="005B1592" w:rsidRPr="005B0591">
        <w:rPr>
          <w:rFonts w:ascii="仿宋_GB2312" w:eastAsia="仿宋_GB2312" w:hAnsi="仿宋_GB2312" w:cs="仿宋_GB2312" w:hint="eastAsia"/>
          <w:b/>
          <w:sz w:val="32"/>
          <w:szCs w:val="32"/>
        </w:rPr>
        <w:t>行业特色</w:t>
      </w:r>
      <w:r w:rsidR="00124CDC" w:rsidRPr="005B0591">
        <w:rPr>
          <w:rFonts w:ascii="仿宋_GB2312" w:eastAsia="仿宋_GB2312" w:hAnsi="仿宋_GB2312" w:cs="仿宋_GB2312" w:hint="eastAsia"/>
          <w:b/>
          <w:sz w:val="32"/>
          <w:szCs w:val="32"/>
        </w:rPr>
        <w:t>高校“大</w:t>
      </w:r>
      <w:r w:rsidR="005B1592" w:rsidRPr="005B0591">
        <w:rPr>
          <w:rFonts w:ascii="仿宋_GB2312" w:eastAsia="仿宋_GB2312" w:hAnsi="仿宋_GB2312" w:cs="仿宋_GB2312" w:hint="eastAsia"/>
          <w:b/>
          <w:sz w:val="32"/>
          <w:szCs w:val="32"/>
        </w:rPr>
        <w:t>思政</w:t>
      </w:r>
      <w:r w:rsidR="00124CDC" w:rsidRPr="005B0591">
        <w:rPr>
          <w:rFonts w:ascii="仿宋_GB2312" w:eastAsia="仿宋_GB2312" w:hAnsi="仿宋_GB2312" w:cs="仿宋_GB2312" w:hint="eastAsia"/>
          <w:b/>
          <w:sz w:val="32"/>
          <w:szCs w:val="32"/>
        </w:rPr>
        <w:t>”教学体系创新与实践</w:t>
      </w:r>
    </w:p>
    <w:p w14:paraId="72DD6F4F" w14:textId="4D688560" w:rsidR="00124CDC" w:rsidRDefault="000C2BA4">
      <w:pPr>
        <w:widowControl/>
        <w:spacing w:line="45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针对本科教育教学审核评估过程中“三全育人”问题，</w:t>
      </w:r>
      <w:r w:rsidR="00B71CF6">
        <w:rPr>
          <w:rFonts w:ascii="仿宋_GB2312" w:eastAsia="仿宋_GB2312" w:hAnsi="仿宋_GB2312" w:cs="仿宋_GB2312" w:hint="eastAsia"/>
          <w:sz w:val="32"/>
          <w:szCs w:val="32"/>
        </w:rPr>
        <w:t>根据学校思政课程和课程思政建设现状，开展关于课程思政教学体系的建设与研究，结合学科专业特点分类推进思政元素融入课程教学的改革和创新研究，课程思政融入课堂教学全过程的方法途径探索与实践，推进</w:t>
      </w:r>
      <w:r w:rsidR="00EE0D30">
        <w:rPr>
          <w:rFonts w:ascii="仿宋_GB2312" w:eastAsia="仿宋_GB2312" w:hAnsi="仿宋_GB2312" w:cs="仿宋_GB2312" w:hint="eastAsia"/>
          <w:sz w:val="32"/>
          <w:szCs w:val="32"/>
        </w:rPr>
        <w:t>专任</w:t>
      </w:r>
      <w:r w:rsidR="00B71CF6">
        <w:rPr>
          <w:rFonts w:ascii="仿宋_GB2312" w:eastAsia="仿宋_GB2312" w:hAnsi="仿宋_GB2312" w:cs="仿宋_GB2312" w:hint="eastAsia"/>
          <w:sz w:val="32"/>
          <w:szCs w:val="32"/>
        </w:rPr>
        <w:t>教师思政能力建设的机制研究，课程思政建设质量评价体系和激励机制的探索与研究等。</w:t>
      </w:r>
      <w:r w:rsidR="00221BDF">
        <w:rPr>
          <w:rFonts w:ascii="仿宋_GB2312" w:eastAsia="仿宋_GB2312" w:hAnsi="仿宋_GB2312" w:cs="仿宋_GB2312" w:hint="eastAsia"/>
          <w:sz w:val="32"/>
          <w:szCs w:val="32"/>
        </w:rPr>
        <w:t>优先资助跨学院、跨学科</w:t>
      </w:r>
      <w:r w:rsidR="002468A7">
        <w:rPr>
          <w:rFonts w:ascii="仿宋_GB2312" w:eastAsia="仿宋_GB2312" w:hAnsi="仿宋_GB2312" w:cs="仿宋_GB2312" w:hint="eastAsia"/>
          <w:sz w:val="32"/>
          <w:szCs w:val="32"/>
        </w:rPr>
        <w:t>、跨专业</w:t>
      </w:r>
      <w:r w:rsidR="00221BDF">
        <w:rPr>
          <w:rFonts w:ascii="仿宋_GB2312" w:eastAsia="仿宋_GB2312" w:hAnsi="仿宋_GB2312" w:cs="仿宋_GB2312" w:hint="eastAsia"/>
          <w:sz w:val="32"/>
          <w:szCs w:val="32"/>
        </w:rPr>
        <w:t>联合申报的</w:t>
      </w:r>
      <w:r w:rsidR="002468A7">
        <w:rPr>
          <w:rFonts w:ascii="仿宋_GB2312" w:eastAsia="仿宋_GB2312" w:hAnsi="仿宋_GB2312" w:cs="仿宋_GB2312" w:hint="eastAsia"/>
          <w:sz w:val="32"/>
          <w:szCs w:val="32"/>
        </w:rPr>
        <w:t>综合改革研究项目，能够</w:t>
      </w:r>
      <w:r w:rsidR="0051383A">
        <w:rPr>
          <w:rFonts w:ascii="仿宋_GB2312" w:eastAsia="仿宋_GB2312" w:hAnsi="仿宋_GB2312" w:cs="仿宋_GB2312" w:hint="eastAsia"/>
          <w:sz w:val="32"/>
          <w:szCs w:val="32"/>
        </w:rPr>
        <w:t>有机衔接</w:t>
      </w:r>
      <w:r w:rsidR="002468A7">
        <w:rPr>
          <w:rFonts w:ascii="仿宋_GB2312" w:eastAsia="仿宋_GB2312" w:hAnsi="仿宋_GB2312" w:cs="仿宋_GB2312" w:hint="eastAsia"/>
          <w:sz w:val="32"/>
          <w:szCs w:val="32"/>
        </w:rPr>
        <w:t>“理论-案例-现场教学”，实现思政课程与课程思政</w:t>
      </w:r>
      <w:r w:rsidR="00620538">
        <w:rPr>
          <w:rFonts w:ascii="仿宋_GB2312" w:eastAsia="仿宋_GB2312" w:hAnsi="仿宋_GB2312" w:cs="仿宋_GB2312" w:hint="eastAsia"/>
          <w:sz w:val="32"/>
          <w:szCs w:val="32"/>
        </w:rPr>
        <w:t>同向</w:t>
      </w:r>
      <w:r w:rsidR="002468A7">
        <w:rPr>
          <w:rFonts w:ascii="仿宋_GB2312" w:eastAsia="仿宋_GB2312" w:hAnsi="仿宋_GB2312" w:cs="仿宋_GB2312" w:hint="eastAsia"/>
          <w:sz w:val="32"/>
          <w:szCs w:val="32"/>
        </w:rPr>
        <w:t>同行。</w:t>
      </w:r>
    </w:p>
    <w:p w14:paraId="1E7D9808" w14:textId="4730F350" w:rsidR="00124CDC" w:rsidRPr="005B0591" w:rsidRDefault="00146BE5" w:rsidP="005B0591">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1-</w:t>
      </w:r>
      <w:r w:rsidR="00124CDC" w:rsidRPr="005B0591">
        <w:rPr>
          <w:rFonts w:ascii="仿宋_GB2312" w:eastAsia="仿宋_GB2312" w:hAnsi="仿宋_GB2312" w:cs="仿宋_GB2312" w:hint="eastAsia"/>
          <w:b/>
          <w:sz w:val="32"/>
          <w:szCs w:val="32"/>
        </w:rPr>
        <w:t>2</w:t>
      </w:r>
      <w:r w:rsidR="006C4D53">
        <w:rPr>
          <w:rFonts w:ascii="仿宋_GB2312" w:eastAsia="仿宋_GB2312" w:hAnsi="仿宋_GB2312" w:cs="仿宋_GB2312" w:hint="eastAsia"/>
          <w:b/>
          <w:sz w:val="32"/>
          <w:szCs w:val="32"/>
        </w:rPr>
        <w:t xml:space="preserve"> 数字化赋能学校</w:t>
      </w:r>
      <w:r w:rsidR="009B5FA6" w:rsidRPr="005B0591">
        <w:rPr>
          <w:rFonts w:ascii="仿宋_GB2312" w:eastAsia="仿宋_GB2312" w:hAnsi="仿宋_GB2312" w:cs="仿宋_GB2312" w:hint="eastAsia"/>
          <w:b/>
          <w:sz w:val="32"/>
          <w:szCs w:val="32"/>
        </w:rPr>
        <w:t>教育教学</w:t>
      </w:r>
      <w:r w:rsidR="00A67FD2">
        <w:rPr>
          <w:rFonts w:ascii="仿宋_GB2312" w:eastAsia="仿宋_GB2312" w:hAnsi="仿宋_GB2312" w:cs="仿宋_GB2312" w:hint="eastAsia"/>
          <w:b/>
          <w:sz w:val="32"/>
          <w:szCs w:val="32"/>
        </w:rPr>
        <w:t>改革</w:t>
      </w:r>
      <w:r w:rsidR="006C4D53">
        <w:rPr>
          <w:rFonts w:ascii="仿宋_GB2312" w:eastAsia="仿宋_GB2312" w:hAnsi="仿宋_GB2312" w:cs="仿宋_GB2312" w:hint="eastAsia"/>
          <w:b/>
          <w:sz w:val="32"/>
          <w:szCs w:val="32"/>
        </w:rPr>
        <w:t>的</w:t>
      </w:r>
      <w:r w:rsidR="009B5FA6" w:rsidRPr="005B0591">
        <w:rPr>
          <w:rFonts w:ascii="仿宋_GB2312" w:eastAsia="仿宋_GB2312" w:hAnsi="仿宋_GB2312" w:cs="仿宋_GB2312" w:hint="eastAsia"/>
          <w:b/>
          <w:sz w:val="32"/>
          <w:szCs w:val="32"/>
        </w:rPr>
        <w:t>路径探索</w:t>
      </w:r>
      <w:r w:rsidR="002A4971" w:rsidRPr="005B0591">
        <w:rPr>
          <w:rFonts w:ascii="仿宋_GB2312" w:eastAsia="仿宋_GB2312" w:hAnsi="仿宋_GB2312" w:cs="仿宋_GB2312" w:hint="eastAsia"/>
          <w:b/>
          <w:sz w:val="32"/>
          <w:szCs w:val="32"/>
        </w:rPr>
        <w:t>与</w:t>
      </w:r>
      <w:r w:rsidR="006C4D53">
        <w:rPr>
          <w:rFonts w:ascii="仿宋_GB2312" w:eastAsia="仿宋_GB2312" w:hAnsi="仿宋_GB2312" w:cs="仿宋_GB2312" w:hint="eastAsia"/>
          <w:b/>
          <w:sz w:val="32"/>
          <w:szCs w:val="32"/>
        </w:rPr>
        <w:t>对策研究</w:t>
      </w:r>
    </w:p>
    <w:p w14:paraId="2E686003" w14:textId="76C98FDE" w:rsidR="005E54FF" w:rsidRPr="00F164C3" w:rsidRDefault="005E54FF">
      <w:pPr>
        <w:widowControl/>
        <w:spacing w:line="450" w:lineRule="atLeast"/>
        <w:ind w:firstLineChars="200" w:firstLine="640"/>
        <w:rPr>
          <w:rFonts w:ascii="仿宋_GB2312" w:eastAsia="仿宋_GB2312" w:hAnsi="仿宋_GB2312" w:cs="仿宋_GB2312"/>
          <w:sz w:val="32"/>
          <w:szCs w:val="32"/>
        </w:rPr>
      </w:pPr>
      <w:r w:rsidRPr="005E54FF">
        <w:rPr>
          <w:rFonts w:ascii="仿宋_GB2312" w:eastAsia="仿宋_GB2312" w:hAnsi="仿宋_GB2312" w:cs="仿宋_GB2312" w:hint="eastAsia"/>
          <w:sz w:val="32"/>
          <w:szCs w:val="32"/>
        </w:rPr>
        <w:t>围绕“</w:t>
      </w:r>
      <w:r w:rsidR="006C4D53">
        <w:rPr>
          <w:rFonts w:ascii="仿宋_GB2312" w:eastAsia="仿宋_GB2312" w:hAnsi="仿宋_GB2312" w:cs="仿宋_GB2312" w:hint="eastAsia"/>
          <w:sz w:val="32"/>
          <w:szCs w:val="32"/>
        </w:rPr>
        <w:t>教育数字化</w:t>
      </w:r>
      <w:r w:rsidRPr="005E54FF">
        <w:rPr>
          <w:rFonts w:ascii="仿宋_GB2312" w:eastAsia="仿宋_GB2312" w:hAnsi="仿宋_GB2312" w:cs="仿宋_GB2312" w:hint="eastAsia"/>
          <w:sz w:val="32"/>
          <w:szCs w:val="32"/>
        </w:rPr>
        <w:t>”的主题展开，</w:t>
      </w:r>
      <w:r w:rsidR="00A67FD2">
        <w:rPr>
          <w:rFonts w:ascii="仿宋_GB2312" w:eastAsia="仿宋_GB2312" w:hAnsi="仿宋_GB2312" w:cs="仿宋_GB2312" w:hint="eastAsia"/>
          <w:sz w:val="32"/>
          <w:szCs w:val="32"/>
        </w:rPr>
        <w:t>结合学校</w:t>
      </w:r>
      <w:r w:rsidR="00A67FD2" w:rsidRPr="00A67FD2">
        <w:rPr>
          <w:rFonts w:ascii="仿宋_GB2312" w:eastAsia="仿宋_GB2312" w:hAnsi="仿宋_GB2312" w:cs="仿宋_GB2312" w:hint="eastAsia"/>
          <w:sz w:val="32"/>
          <w:szCs w:val="32"/>
        </w:rPr>
        <w:t>数字赋能行动计划</w:t>
      </w:r>
      <w:r w:rsidR="00A67FD2">
        <w:rPr>
          <w:rFonts w:ascii="仿宋_GB2312" w:eastAsia="仿宋_GB2312" w:hAnsi="仿宋_GB2312" w:cs="仿宋_GB2312" w:hint="eastAsia"/>
          <w:sz w:val="32"/>
          <w:szCs w:val="32"/>
        </w:rPr>
        <w:t>，</w:t>
      </w:r>
      <w:r w:rsidRPr="005E54FF">
        <w:rPr>
          <w:rFonts w:ascii="仿宋_GB2312" w:eastAsia="仿宋_GB2312" w:hAnsi="仿宋_GB2312" w:cs="仿宋_GB2312" w:hint="eastAsia"/>
          <w:sz w:val="32"/>
          <w:szCs w:val="32"/>
        </w:rPr>
        <w:t>鼓励从数字化赋能高质量课堂、基于知识图谱的新形态专业和</w:t>
      </w:r>
      <w:r w:rsidR="00A67FD2">
        <w:rPr>
          <w:rFonts w:ascii="仿宋_GB2312" w:eastAsia="仿宋_GB2312" w:hAnsi="仿宋_GB2312" w:cs="仿宋_GB2312" w:hint="eastAsia"/>
          <w:sz w:val="32"/>
          <w:szCs w:val="32"/>
        </w:rPr>
        <w:t>智慧</w:t>
      </w:r>
      <w:r w:rsidRPr="005E54FF">
        <w:rPr>
          <w:rFonts w:ascii="仿宋_GB2312" w:eastAsia="仿宋_GB2312" w:hAnsi="仿宋_GB2312" w:cs="仿宋_GB2312" w:hint="eastAsia"/>
          <w:sz w:val="32"/>
          <w:szCs w:val="32"/>
        </w:rPr>
        <w:t>课程建设</w:t>
      </w:r>
      <w:r w:rsidR="00356730">
        <w:rPr>
          <w:rFonts w:ascii="仿宋_GB2312" w:eastAsia="仿宋_GB2312" w:hAnsi="仿宋_GB2312" w:cs="仿宋_GB2312" w:hint="eastAsia"/>
          <w:sz w:val="32"/>
          <w:szCs w:val="32"/>
        </w:rPr>
        <w:t>、信息化平台助力教学管理</w:t>
      </w:r>
      <w:r w:rsidRPr="005E54FF">
        <w:rPr>
          <w:rFonts w:ascii="仿宋_GB2312" w:eastAsia="仿宋_GB2312" w:hAnsi="仿宋_GB2312" w:cs="仿宋_GB2312" w:hint="eastAsia"/>
          <w:sz w:val="32"/>
          <w:szCs w:val="32"/>
        </w:rPr>
        <w:t>等方面开展理论研究和实践探索，鼓励积极推动知识图谱</w:t>
      </w:r>
      <w:r w:rsidR="00356730">
        <w:rPr>
          <w:rFonts w:ascii="仿宋_GB2312" w:eastAsia="仿宋_GB2312" w:hAnsi="仿宋_GB2312" w:cs="仿宋_GB2312" w:hint="eastAsia"/>
          <w:sz w:val="32"/>
          <w:szCs w:val="32"/>
        </w:rPr>
        <w:t>和信息化管理平台</w:t>
      </w:r>
      <w:r w:rsidRPr="005E54FF">
        <w:rPr>
          <w:rFonts w:ascii="仿宋_GB2312" w:eastAsia="仿宋_GB2312" w:hAnsi="仿宋_GB2312" w:cs="仿宋_GB2312" w:hint="eastAsia"/>
          <w:sz w:val="32"/>
          <w:szCs w:val="32"/>
        </w:rPr>
        <w:t>的建构，</w:t>
      </w:r>
      <w:r w:rsidRPr="005E54FF">
        <w:rPr>
          <w:rFonts w:ascii="仿宋_GB2312" w:eastAsia="仿宋_GB2312" w:hAnsi="仿宋_GB2312" w:cs="仿宋_GB2312" w:hint="eastAsia"/>
          <w:sz w:val="32"/>
          <w:szCs w:val="32"/>
        </w:rPr>
        <w:lastRenderedPageBreak/>
        <w:t>探索在专业建设、课程建设、教学模式、教学评价和学习方式等环节的创新，注重研究成果的可操作性，推动本科</w:t>
      </w:r>
      <w:r w:rsidR="00356730">
        <w:rPr>
          <w:rFonts w:ascii="仿宋_GB2312" w:eastAsia="仿宋_GB2312" w:hAnsi="仿宋_GB2312" w:cs="仿宋_GB2312" w:hint="eastAsia"/>
          <w:sz w:val="32"/>
          <w:szCs w:val="32"/>
        </w:rPr>
        <w:t>教育教学管理效能提升和高层次</w:t>
      </w:r>
      <w:r w:rsidRPr="005E54FF">
        <w:rPr>
          <w:rFonts w:ascii="仿宋_GB2312" w:eastAsia="仿宋_GB2312" w:hAnsi="仿宋_GB2312" w:cs="仿宋_GB2312" w:hint="eastAsia"/>
          <w:sz w:val="32"/>
          <w:szCs w:val="32"/>
        </w:rPr>
        <w:t>人才培养质量发展。</w:t>
      </w:r>
      <w:r w:rsidR="000E4457">
        <w:rPr>
          <w:rFonts w:ascii="仿宋_GB2312" w:eastAsia="仿宋_GB2312" w:hAnsi="仿宋_GB2312" w:cs="仿宋_GB2312" w:hint="eastAsia"/>
          <w:sz w:val="32"/>
          <w:szCs w:val="32"/>
        </w:rPr>
        <w:t>优先资助</w:t>
      </w:r>
      <w:r w:rsidR="00875C42">
        <w:rPr>
          <w:rFonts w:ascii="仿宋_GB2312" w:eastAsia="仿宋_GB2312" w:hAnsi="仿宋_GB2312" w:cs="仿宋_GB2312" w:hint="eastAsia"/>
          <w:sz w:val="32"/>
          <w:szCs w:val="32"/>
        </w:rPr>
        <w:t>改革</w:t>
      </w:r>
      <w:r w:rsidR="005F4B36">
        <w:rPr>
          <w:rFonts w:ascii="仿宋_GB2312" w:eastAsia="仿宋_GB2312" w:hAnsi="仿宋_GB2312" w:cs="仿宋_GB2312" w:hint="eastAsia"/>
          <w:sz w:val="32"/>
          <w:szCs w:val="32"/>
        </w:rPr>
        <w:t>理念创新、</w:t>
      </w:r>
      <w:r w:rsidR="008B1D3C">
        <w:rPr>
          <w:rFonts w:ascii="仿宋_GB2312" w:eastAsia="仿宋_GB2312" w:hAnsi="仿宋_GB2312" w:cs="仿宋_GB2312" w:hint="eastAsia"/>
          <w:sz w:val="32"/>
          <w:szCs w:val="32"/>
        </w:rPr>
        <w:t>研究</w:t>
      </w:r>
      <w:r w:rsidR="005F4B36">
        <w:rPr>
          <w:rFonts w:ascii="仿宋_GB2312" w:eastAsia="仿宋_GB2312" w:hAnsi="仿宋_GB2312" w:cs="仿宋_GB2312" w:hint="eastAsia"/>
          <w:sz w:val="32"/>
          <w:szCs w:val="32"/>
        </w:rPr>
        <w:t>思路清晰、</w:t>
      </w:r>
      <w:r w:rsidR="008B1D3C">
        <w:rPr>
          <w:rFonts w:ascii="仿宋_GB2312" w:eastAsia="仿宋_GB2312" w:hAnsi="仿宋_GB2312" w:cs="仿宋_GB2312" w:hint="eastAsia"/>
          <w:sz w:val="32"/>
          <w:szCs w:val="32"/>
        </w:rPr>
        <w:t>建设基础良好的综合改革研究项目，</w:t>
      </w:r>
      <w:r w:rsidR="00F27F5C" w:rsidRPr="00F27F5C">
        <w:rPr>
          <w:rFonts w:ascii="仿宋_GB2312" w:eastAsia="仿宋_GB2312" w:hAnsi="仿宋_GB2312" w:cs="仿宋_GB2312" w:hint="eastAsia"/>
          <w:sz w:val="32"/>
          <w:szCs w:val="32"/>
        </w:rPr>
        <w:t>促使课程建设与教学改革迸发出智慧活力，提升</w:t>
      </w:r>
      <w:r w:rsidR="00C4416E">
        <w:rPr>
          <w:rFonts w:ascii="仿宋_GB2312" w:eastAsia="仿宋_GB2312" w:hAnsi="仿宋_GB2312" w:cs="仿宋_GB2312" w:hint="eastAsia"/>
          <w:sz w:val="32"/>
          <w:szCs w:val="32"/>
        </w:rPr>
        <w:t>本科教育</w:t>
      </w:r>
      <w:r w:rsidR="00F27F5C" w:rsidRPr="00F27F5C">
        <w:rPr>
          <w:rFonts w:ascii="仿宋_GB2312" w:eastAsia="仿宋_GB2312" w:hAnsi="仿宋_GB2312" w:cs="仿宋_GB2312" w:hint="eastAsia"/>
          <w:sz w:val="32"/>
          <w:szCs w:val="32"/>
        </w:rPr>
        <w:t>教学管理与服务水平</w:t>
      </w:r>
      <w:r w:rsidR="00F27F5C">
        <w:rPr>
          <w:rFonts w:ascii="仿宋_GB2312" w:eastAsia="仿宋_GB2312" w:hAnsi="仿宋_GB2312" w:cs="仿宋_GB2312" w:hint="eastAsia"/>
          <w:sz w:val="32"/>
          <w:szCs w:val="32"/>
        </w:rPr>
        <w:t>。</w:t>
      </w:r>
    </w:p>
    <w:p w14:paraId="7E8EBEA4" w14:textId="508A7122" w:rsidR="00A340BE" w:rsidRPr="002870A1" w:rsidRDefault="0071407D" w:rsidP="005B0591">
      <w:pPr>
        <w:widowControl/>
        <w:spacing w:line="450" w:lineRule="atLeast"/>
        <w:jc w:val="left"/>
        <w:rPr>
          <w:rFonts w:ascii="仿宋_GB2312" w:eastAsia="仿宋_GB2312" w:hAnsi="黑体" w:cs="黑体"/>
          <w:b/>
          <w:sz w:val="32"/>
          <w:szCs w:val="32"/>
        </w:rPr>
      </w:pPr>
      <w:r w:rsidRPr="002870A1">
        <w:rPr>
          <w:rFonts w:ascii="仿宋_GB2312" w:eastAsia="仿宋_GB2312" w:hAnsi="黑体" w:cs="黑体" w:hint="eastAsia"/>
          <w:b/>
          <w:sz w:val="32"/>
          <w:szCs w:val="32"/>
        </w:rPr>
        <w:t>二</w:t>
      </w:r>
      <w:r w:rsidR="002870A1">
        <w:rPr>
          <w:rFonts w:ascii="仿宋_GB2312" w:eastAsia="仿宋_GB2312" w:hAnsi="黑体" w:cs="黑体" w:hint="eastAsia"/>
          <w:b/>
          <w:sz w:val="32"/>
          <w:szCs w:val="32"/>
        </w:rPr>
        <w:t>、</w:t>
      </w:r>
      <w:r w:rsidR="00A340BE" w:rsidRPr="002870A1">
        <w:rPr>
          <w:rFonts w:ascii="仿宋_GB2312" w:eastAsia="仿宋_GB2312" w:hAnsi="黑体" w:cs="黑体" w:hint="eastAsia"/>
          <w:b/>
          <w:sz w:val="32"/>
          <w:szCs w:val="32"/>
        </w:rPr>
        <w:t>重点项目</w:t>
      </w:r>
    </w:p>
    <w:p w14:paraId="3CE61865" w14:textId="374B110D" w:rsidR="00595E3C" w:rsidRDefault="00A67FD2" w:rsidP="00595E3C">
      <w:pPr>
        <w:widowControl/>
        <w:spacing w:line="45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围绕学校创建卓越本科教育教学，结合教育部</w:t>
      </w:r>
      <w:r w:rsidR="00EC0FB3">
        <w:rPr>
          <w:rFonts w:ascii="仿宋_GB2312" w:eastAsia="仿宋_GB2312" w:hAnsi="仿宋_GB2312" w:cs="仿宋_GB2312" w:hint="eastAsia"/>
          <w:sz w:val="32"/>
          <w:szCs w:val="32"/>
        </w:rPr>
        <w:t>本科教育教学审核评估</w:t>
      </w:r>
      <w:r>
        <w:rPr>
          <w:rFonts w:ascii="仿宋_GB2312" w:eastAsia="仿宋_GB2312" w:hAnsi="仿宋_GB2312" w:cs="仿宋_GB2312" w:hint="eastAsia"/>
          <w:sz w:val="32"/>
          <w:szCs w:val="32"/>
        </w:rPr>
        <w:t>问题整改</w:t>
      </w:r>
      <w:r w:rsidR="00EC0FB3">
        <w:rPr>
          <w:rFonts w:ascii="仿宋_GB2312" w:eastAsia="仿宋_GB2312" w:hAnsi="仿宋_GB2312" w:cs="仿宋_GB2312" w:hint="eastAsia"/>
          <w:sz w:val="32"/>
          <w:szCs w:val="32"/>
        </w:rPr>
        <w:t>，</w:t>
      </w:r>
      <w:r w:rsidR="00930057">
        <w:rPr>
          <w:rFonts w:ascii="仿宋_GB2312" w:eastAsia="仿宋_GB2312" w:hAnsi="仿宋_GB2312" w:cs="仿宋_GB2312" w:hint="eastAsia"/>
          <w:sz w:val="32"/>
          <w:szCs w:val="32"/>
        </w:rPr>
        <w:t>力求在理论、机制、模式上取得可行的创新突破，对高素质创新人才培养具有重要的促进作用。</w:t>
      </w:r>
      <w:r w:rsidR="00595E3C">
        <w:rPr>
          <w:rFonts w:ascii="仿宋_GB2312" w:eastAsia="仿宋_GB2312" w:hAnsi="仿宋_GB2312" w:cs="仿宋_GB2312" w:hint="eastAsia"/>
          <w:sz w:val="32"/>
          <w:szCs w:val="32"/>
        </w:rPr>
        <w:t>重点项目</w:t>
      </w:r>
      <w:r w:rsidR="0000144E">
        <w:rPr>
          <w:rFonts w:ascii="仿宋_GB2312" w:eastAsia="仿宋_GB2312" w:hAnsi="仿宋_GB2312" w:cs="仿宋_GB2312" w:hint="eastAsia"/>
          <w:sz w:val="32"/>
          <w:szCs w:val="32"/>
        </w:rPr>
        <w:t>选题</w:t>
      </w:r>
      <w:r w:rsidR="00595E3C">
        <w:rPr>
          <w:rFonts w:ascii="仿宋_GB2312" w:eastAsia="仿宋_GB2312" w:hAnsi="仿宋_GB2312" w:cs="仿宋_GB2312" w:hint="eastAsia"/>
          <w:sz w:val="32"/>
          <w:szCs w:val="32"/>
        </w:rPr>
        <w:t>领域如下：</w:t>
      </w:r>
    </w:p>
    <w:p w14:paraId="749DED4E" w14:textId="43ACA19A" w:rsidR="00E06575" w:rsidRPr="005B0591" w:rsidRDefault="00E06575" w:rsidP="005B0591">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2-1</w:t>
      </w:r>
      <w:r w:rsidR="00A67FD2">
        <w:rPr>
          <w:rFonts w:ascii="仿宋_GB2312" w:eastAsia="仿宋_GB2312" w:hAnsi="仿宋_GB2312" w:cs="仿宋_GB2312" w:hint="eastAsia"/>
          <w:b/>
          <w:sz w:val="32"/>
          <w:szCs w:val="32"/>
        </w:rPr>
        <w:t xml:space="preserve"> </w:t>
      </w:r>
      <w:r w:rsidR="009843D3" w:rsidRPr="005B0591">
        <w:rPr>
          <w:rFonts w:ascii="仿宋_GB2312" w:eastAsia="仿宋_GB2312" w:hAnsi="仿宋_GB2312" w:cs="仿宋_GB2312" w:hint="eastAsia"/>
          <w:b/>
          <w:sz w:val="32"/>
          <w:szCs w:val="32"/>
        </w:rPr>
        <w:t>学科</w:t>
      </w:r>
      <w:r w:rsidRPr="005B0591">
        <w:rPr>
          <w:rFonts w:ascii="仿宋_GB2312" w:eastAsia="仿宋_GB2312" w:hAnsi="仿宋_GB2312" w:cs="仿宋_GB2312" w:hint="eastAsia"/>
          <w:b/>
          <w:sz w:val="32"/>
          <w:szCs w:val="32"/>
        </w:rPr>
        <w:t>专业布局</w:t>
      </w:r>
      <w:r w:rsidR="00A67FD2">
        <w:rPr>
          <w:rFonts w:ascii="仿宋_GB2312" w:eastAsia="仿宋_GB2312" w:hAnsi="仿宋_GB2312" w:cs="仿宋_GB2312" w:hint="eastAsia"/>
          <w:b/>
          <w:sz w:val="32"/>
          <w:szCs w:val="32"/>
        </w:rPr>
        <w:t>调整与优化</w:t>
      </w:r>
    </w:p>
    <w:p w14:paraId="2164B3E3" w14:textId="50C06517" w:rsidR="00E06575" w:rsidRPr="00AB6A38" w:rsidRDefault="000C2BA4" w:rsidP="007C70C3">
      <w:pPr>
        <w:widowControl/>
        <w:spacing w:line="45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针对本科教育教学审核评估过程中“专业同质化”问题，</w:t>
      </w:r>
      <w:r w:rsidR="004B0FD6">
        <w:rPr>
          <w:rFonts w:ascii="仿宋_GB2312" w:eastAsia="仿宋_GB2312" w:hAnsi="仿宋_GB2312" w:cs="仿宋_GB2312" w:hint="eastAsia"/>
          <w:sz w:val="32"/>
          <w:szCs w:val="32"/>
        </w:rPr>
        <w:t>根据</w:t>
      </w:r>
      <w:r w:rsidR="004B0FD6" w:rsidRPr="004B0FD6">
        <w:rPr>
          <w:rFonts w:ascii="仿宋_GB2312" w:eastAsia="仿宋_GB2312" w:hAnsi="仿宋_GB2312" w:cs="仿宋_GB2312"/>
          <w:sz w:val="32"/>
          <w:szCs w:val="32"/>
        </w:rPr>
        <w:t>《普通高等教育学科专业设置调整优化改革方案》（教高〔2023〕1</w:t>
      </w:r>
      <w:r w:rsidR="004B0FD6" w:rsidRPr="004B0FD6">
        <w:rPr>
          <w:rFonts w:ascii="Calibri" w:eastAsia="仿宋_GB2312" w:hAnsi="Calibri" w:cs="Calibri"/>
          <w:sz w:val="32"/>
          <w:szCs w:val="32"/>
        </w:rPr>
        <w:t> </w:t>
      </w:r>
      <w:r w:rsidR="004B0FD6" w:rsidRPr="004B0FD6">
        <w:rPr>
          <w:rFonts w:ascii="仿宋_GB2312" w:eastAsia="仿宋_GB2312" w:hAnsi="仿宋_GB2312" w:cs="仿宋_GB2312"/>
          <w:sz w:val="32"/>
          <w:szCs w:val="32"/>
        </w:rPr>
        <w:t>号）等文件要求，</w:t>
      </w:r>
      <w:r w:rsidR="00BF7AC3">
        <w:rPr>
          <w:rFonts w:ascii="仿宋_GB2312" w:eastAsia="仿宋_GB2312" w:hAnsi="仿宋_GB2312" w:cs="仿宋_GB2312" w:hint="eastAsia"/>
          <w:sz w:val="32"/>
          <w:szCs w:val="32"/>
        </w:rPr>
        <w:t>结合</w:t>
      </w:r>
      <w:r w:rsidR="00614AC1">
        <w:rPr>
          <w:rFonts w:ascii="仿宋_GB2312" w:eastAsia="仿宋_GB2312" w:hAnsi="仿宋_GB2312" w:cs="仿宋_GB2312" w:hint="eastAsia"/>
          <w:sz w:val="32"/>
          <w:szCs w:val="32"/>
        </w:rPr>
        <w:t>学校</w:t>
      </w:r>
      <w:r w:rsidR="00AB6A38">
        <w:rPr>
          <w:rFonts w:ascii="仿宋_GB2312" w:eastAsia="仿宋_GB2312" w:hAnsi="仿宋_GB2312" w:cs="仿宋_GB2312" w:hint="eastAsia"/>
          <w:sz w:val="32"/>
          <w:szCs w:val="32"/>
        </w:rPr>
        <w:t>发展定位和办学</w:t>
      </w:r>
      <w:r w:rsidR="0077097C">
        <w:rPr>
          <w:rFonts w:ascii="仿宋_GB2312" w:eastAsia="仿宋_GB2312" w:hAnsi="仿宋_GB2312" w:cs="仿宋_GB2312" w:hint="eastAsia"/>
          <w:sz w:val="32"/>
          <w:szCs w:val="32"/>
        </w:rPr>
        <w:t>实际</w:t>
      </w:r>
      <w:r w:rsidR="00AB6A38">
        <w:rPr>
          <w:rFonts w:ascii="仿宋_GB2312" w:eastAsia="仿宋_GB2312" w:hAnsi="仿宋_GB2312" w:cs="仿宋_GB2312" w:hint="eastAsia"/>
          <w:sz w:val="32"/>
          <w:szCs w:val="32"/>
        </w:rPr>
        <w:t>，</w:t>
      </w:r>
      <w:r w:rsidR="00A47872">
        <w:rPr>
          <w:rFonts w:ascii="仿宋_GB2312" w:eastAsia="仿宋_GB2312" w:hAnsi="仿宋_GB2312" w:cs="仿宋_GB2312" w:hint="eastAsia"/>
          <w:sz w:val="32"/>
          <w:szCs w:val="32"/>
        </w:rPr>
        <w:t>探索学校</w:t>
      </w:r>
      <w:r w:rsidR="00614AC1">
        <w:rPr>
          <w:rFonts w:ascii="仿宋_GB2312" w:eastAsia="仿宋_GB2312" w:hAnsi="仿宋_GB2312" w:cs="仿宋_GB2312" w:hint="eastAsia"/>
          <w:sz w:val="32"/>
          <w:szCs w:val="32"/>
        </w:rPr>
        <w:t>学科专业</w:t>
      </w:r>
      <w:r w:rsidR="00A47872">
        <w:rPr>
          <w:rFonts w:ascii="仿宋_GB2312" w:eastAsia="仿宋_GB2312" w:hAnsi="仿宋_GB2312" w:cs="仿宋_GB2312" w:hint="eastAsia"/>
          <w:sz w:val="32"/>
          <w:szCs w:val="32"/>
        </w:rPr>
        <w:t>设置、调整、建设等统筹和管理工作机制</w:t>
      </w:r>
      <w:r w:rsidR="00614AC1">
        <w:rPr>
          <w:rFonts w:ascii="仿宋_GB2312" w:eastAsia="仿宋_GB2312" w:hAnsi="仿宋_GB2312" w:cs="仿宋_GB2312" w:hint="eastAsia"/>
          <w:sz w:val="32"/>
          <w:szCs w:val="32"/>
        </w:rPr>
        <w:t>，</w:t>
      </w:r>
      <w:r w:rsidR="00E61221">
        <w:rPr>
          <w:rFonts w:ascii="Times New Roman" w:eastAsia="仿宋" w:hAnsi="Times New Roman" w:cs="Times New Roman" w:hint="eastAsia"/>
          <w:sz w:val="32"/>
          <w:szCs w:val="32"/>
        </w:rPr>
        <w:t>研究</w:t>
      </w:r>
      <w:r w:rsidR="007C70C3">
        <w:rPr>
          <w:rFonts w:ascii="仿宋_GB2312" w:eastAsia="仿宋_GB2312" w:hAnsi="仿宋_GB2312" w:cs="仿宋_GB2312" w:hint="eastAsia"/>
          <w:sz w:val="32"/>
          <w:szCs w:val="32"/>
        </w:rPr>
        <w:t>学科专业布局优化和</w:t>
      </w:r>
      <w:r w:rsidR="00B7747A" w:rsidRPr="0036133C">
        <w:rPr>
          <w:rFonts w:ascii="Times New Roman" w:eastAsia="仿宋" w:hAnsi="Times New Roman" w:cs="Times New Roman" w:hint="eastAsia"/>
          <w:sz w:val="32"/>
          <w:szCs w:val="32"/>
        </w:rPr>
        <w:t>分类建设</w:t>
      </w:r>
      <w:r w:rsidR="00E61221">
        <w:rPr>
          <w:rFonts w:ascii="Times New Roman" w:eastAsia="仿宋" w:hAnsi="Times New Roman" w:cs="Times New Roman" w:hint="eastAsia"/>
          <w:sz w:val="32"/>
          <w:szCs w:val="32"/>
        </w:rPr>
        <w:t>的</w:t>
      </w:r>
      <w:r w:rsidR="007C70C3">
        <w:rPr>
          <w:rFonts w:ascii="Times New Roman" w:eastAsia="仿宋" w:hAnsi="Times New Roman" w:cs="Times New Roman" w:hint="eastAsia"/>
          <w:sz w:val="32"/>
          <w:szCs w:val="32"/>
        </w:rPr>
        <w:t>改革路径</w:t>
      </w:r>
      <w:r w:rsidR="00B7747A" w:rsidRPr="0036133C">
        <w:rPr>
          <w:rFonts w:ascii="Times New Roman" w:eastAsia="仿宋" w:hAnsi="Times New Roman" w:cs="Times New Roman" w:hint="eastAsia"/>
          <w:sz w:val="32"/>
          <w:szCs w:val="32"/>
        </w:rPr>
        <w:t>，</w:t>
      </w:r>
      <w:r w:rsidR="008101F4">
        <w:rPr>
          <w:rFonts w:ascii="Times New Roman" w:eastAsia="仿宋" w:hAnsi="Times New Roman" w:cs="Times New Roman" w:hint="eastAsia"/>
          <w:sz w:val="32"/>
          <w:szCs w:val="32"/>
        </w:rPr>
        <w:t>构建</w:t>
      </w:r>
      <w:r w:rsidR="00B7747A" w:rsidRPr="0036133C">
        <w:rPr>
          <w:rFonts w:ascii="Times New Roman" w:eastAsia="仿宋" w:hAnsi="Times New Roman" w:cs="Times New Roman"/>
          <w:sz w:val="32"/>
          <w:szCs w:val="32"/>
        </w:rPr>
        <w:t>一批服务国家战略与行业需求</w:t>
      </w:r>
      <w:r w:rsidR="00B7747A" w:rsidRPr="0036133C">
        <w:rPr>
          <w:rFonts w:ascii="Times New Roman" w:eastAsia="仿宋" w:hAnsi="Times New Roman" w:cs="Times New Roman" w:hint="eastAsia"/>
          <w:sz w:val="32"/>
          <w:szCs w:val="32"/>
        </w:rPr>
        <w:t>、协同</w:t>
      </w:r>
      <w:r w:rsidR="00B7747A" w:rsidRPr="0036133C">
        <w:rPr>
          <w:rFonts w:ascii="Times New Roman" w:eastAsia="仿宋" w:hAnsi="Times New Roman" w:cs="Times New Roman"/>
          <w:sz w:val="32"/>
          <w:szCs w:val="32"/>
        </w:rPr>
        <w:t>发展、</w:t>
      </w:r>
      <w:r w:rsidR="00B7747A" w:rsidRPr="0036133C">
        <w:rPr>
          <w:rFonts w:ascii="Times New Roman" w:eastAsia="仿宋" w:hAnsi="Times New Roman" w:cs="Times New Roman" w:hint="eastAsia"/>
          <w:sz w:val="32"/>
          <w:szCs w:val="32"/>
        </w:rPr>
        <w:t>认可度高</w:t>
      </w:r>
      <w:r w:rsidR="00B7747A" w:rsidRPr="0036133C">
        <w:rPr>
          <w:rFonts w:ascii="Times New Roman" w:eastAsia="仿宋" w:hAnsi="Times New Roman" w:cs="Times New Roman"/>
          <w:sz w:val="32"/>
          <w:szCs w:val="32"/>
        </w:rPr>
        <w:t>的</w:t>
      </w:r>
      <w:r w:rsidR="00B7747A" w:rsidRPr="0036133C">
        <w:rPr>
          <w:rFonts w:ascii="Times New Roman" w:eastAsia="仿宋" w:hAnsi="Times New Roman" w:cs="Times New Roman" w:hint="eastAsia"/>
          <w:sz w:val="32"/>
          <w:szCs w:val="32"/>
        </w:rPr>
        <w:t>特色型专业群</w:t>
      </w:r>
      <w:r w:rsidR="00FC6995">
        <w:rPr>
          <w:rFonts w:ascii="Times New Roman" w:eastAsia="仿宋" w:hAnsi="Times New Roman" w:cs="Times New Roman" w:hint="eastAsia"/>
          <w:sz w:val="32"/>
          <w:szCs w:val="32"/>
        </w:rPr>
        <w:t>建设方案</w:t>
      </w:r>
      <w:r w:rsidR="00B7747A" w:rsidRPr="0036133C">
        <w:rPr>
          <w:rFonts w:ascii="Times New Roman" w:eastAsia="仿宋" w:hAnsi="Times New Roman" w:cs="Times New Roman" w:hint="eastAsia"/>
          <w:sz w:val="32"/>
          <w:szCs w:val="32"/>
        </w:rPr>
        <w:t>，全面提高</w:t>
      </w:r>
      <w:r w:rsidR="00FC6995">
        <w:rPr>
          <w:rFonts w:ascii="Times New Roman" w:eastAsia="仿宋" w:hAnsi="Times New Roman" w:cs="Times New Roman" w:hint="eastAsia"/>
          <w:sz w:val="32"/>
          <w:szCs w:val="32"/>
        </w:rPr>
        <w:t>学</w:t>
      </w:r>
      <w:r w:rsidR="00B7747A" w:rsidRPr="0036133C">
        <w:rPr>
          <w:rFonts w:ascii="Times New Roman" w:eastAsia="仿宋" w:hAnsi="Times New Roman" w:cs="Times New Roman" w:hint="eastAsia"/>
          <w:sz w:val="32"/>
          <w:szCs w:val="32"/>
        </w:rPr>
        <w:t>校人才自主培养质量。</w:t>
      </w:r>
    </w:p>
    <w:p w14:paraId="0B904475" w14:textId="7FF2FC84" w:rsidR="001738CC" w:rsidRPr="005B0591" w:rsidRDefault="00E9464E" w:rsidP="005B0591">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2</w:t>
      </w:r>
      <w:r w:rsidR="00FF1A9B" w:rsidRPr="005B0591">
        <w:rPr>
          <w:rFonts w:ascii="仿宋_GB2312" w:eastAsia="仿宋_GB2312" w:hAnsi="仿宋_GB2312" w:cs="仿宋_GB2312" w:hint="eastAsia"/>
          <w:b/>
          <w:sz w:val="32"/>
          <w:szCs w:val="32"/>
        </w:rPr>
        <w:t>-</w:t>
      </w:r>
      <w:r w:rsidR="00604808" w:rsidRPr="005B0591">
        <w:rPr>
          <w:rFonts w:ascii="仿宋_GB2312" w:eastAsia="仿宋_GB2312" w:hAnsi="仿宋_GB2312" w:cs="仿宋_GB2312" w:hint="eastAsia"/>
          <w:b/>
          <w:sz w:val="32"/>
          <w:szCs w:val="32"/>
        </w:rPr>
        <w:t>2</w:t>
      </w:r>
      <w:r w:rsidR="008B3827" w:rsidRPr="005B0591">
        <w:rPr>
          <w:rFonts w:ascii="仿宋_GB2312" w:eastAsia="仿宋_GB2312" w:hAnsi="仿宋_GB2312" w:cs="仿宋_GB2312" w:hint="eastAsia"/>
          <w:b/>
          <w:sz w:val="32"/>
          <w:szCs w:val="32"/>
        </w:rPr>
        <w:t xml:space="preserve"> </w:t>
      </w:r>
      <w:r w:rsidR="00690A87" w:rsidRPr="005B0591">
        <w:rPr>
          <w:rFonts w:ascii="仿宋_GB2312" w:eastAsia="仿宋_GB2312" w:hAnsi="仿宋_GB2312" w:cs="仿宋_GB2312" w:hint="eastAsia"/>
          <w:b/>
          <w:sz w:val="32"/>
          <w:szCs w:val="32"/>
        </w:rPr>
        <w:t>学术型</w:t>
      </w:r>
      <w:r w:rsidRPr="005B0591">
        <w:rPr>
          <w:rFonts w:ascii="仿宋_GB2312" w:eastAsia="仿宋_GB2312" w:hAnsi="仿宋_GB2312" w:cs="仿宋_GB2312" w:hint="eastAsia"/>
          <w:b/>
          <w:sz w:val="32"/>
          <w:szCs w:val="32"/>
        </w:rPr>
        <w:t>人才培养模式改革及创新</w:t>
      </w:r>
    </w:p>
    <w:p w14:paraId="389EEE08" w14:textId="5290EC84" w:rsidR="001738CC" w:rsidRDefault="00E9464E">
      <w:pPr>
        <w:widowControl/>
        <w:spacing w:line="45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分析</w:t>
      </w:r>
      <w:r w:rsidR="00E06575">
        <w:rPr>
          <w:rFonts w:ascii="仿宋_GB2312" w:eastAsia="仿宋_GB2312" w:hAnsi="仿宋_GB2312" w:cs="仿宋_GB2312" w:hint="eastAsia"/>
          <w:sz w:val="32"/>
          <w:szCs w:val="32"/>
        </w:rPr>
        <w:t>行业特色型</w:t>
      </w:r>
      <w:r>
        <w:rPr>
          <w:rFonts w:ascii="仿宋_GB2312" w:eastAsia="仿宋_GB2312" w:hAnsi="仿宋_GB2312" w:cs="仿宋_GB2312" w:hint="eastAsia"/>
          <w:sz w:val="32"/>
          <w:szCs w:val="32"/>
        </w:rPr>
        <w:t>地方高校本科学术型人才培养困境并探讨破解路径，探索地方高校本科人才分类培养模式的改革与实</w:t>
      </w:r>
      <w:r>
        <w:rPr>
          <w:rFonts w:ascii="仿宋_GB2312" w:eastAsia="仿宋_GB2312" w:hAnsi="仿宋_GB2312" w:cs="仿宋_GB2312" w:hint="eastAsia"/>
          <w:sz w:val="32"/>
          <w:szCs w:val="32"/>
        </w:rPr>
        <w:lastRenderedPageBreak/>
        <w:t>践，探索新工科、新文科</w:t>
      </w:r>
      <w:r w:rsidR="00E06575">
        <w:rPr>
          <w:rFonts w:ascii="仿宋_GB2312" w:eastAsia="仿宋_GB2312" w:hAnsi="仿宋_GB2312" w:cs="仿宋_GB2312" w:hint="eastAsia"/>
          <w:sz w:val="32"/>
          <w:szCs w:val="32"/>
        </w:rPr>
        <w:t>、新农科</w:t>
      </w:r>
      <w:r>
        <w:rPr>
          <w:rFonts w:ascii="仿宋_GB2312" w:eastAsia="仿宋_GB2312" w:hAnsi="仿宋_GB2312" w:cs="仿宋_GB2312" w:hint="eastAsia"/>
          <w:sz w:val="32"/>
          <w:szCs w:val="32"/>
        </w:rPr>
        <w:t>专业建设背景下学术型人才的培养路径，进行研究性教学教育教学理念、教学体系、运行机制、评价体系等研究，探索微专业</w:t>
      </w:r>
      <w:r w:rsidR="00E06575">
        <w:rPr>
          <w:rFonts w:ascii="仿宋_GB2312" w:eastAsia="仿宋_GB2312" w:hAnsi="仿宋_GB2312" w:cs="仿宋_GB2312" w:hint="eastAsia"/>
          <w:sz w:val="32"/>
          <w:szCs w:val="32"/>
        </w:rPr>
        <w:t>、辅修双学位</w:t>
      </w:r>
      <w:r>
        <w:rPr>
          <w:rFonts w:ascii="仿宋_GB2312" w:eastAsia="仿宋_GB2312" w:hAnsi="仿宋_GB2312" w:cs="仿宋_GB2312" w:hint="eastAsia"/>
          <w:sz w:val="32"/>
          <w:szCs w:val="32"/>
        </w:rPr>
        <w:t>等新型人才培养模式改革，探索建设地方高校研究性教学专业课程群，推进学术型人才培养。</w:t>
      </w:r>
    </w:p>
    <w:p w14:paraId="441E8538" w14:textId="27CE5A00" w:rsidR="001738CC" w:rsidRPr="005B0591" w:rsidRDefault="00136486" w:rsidP="005B0591">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2-3</w:t>
      </w:r>
      <w:r w:rsidR="008B3827" w:rsidRPr="005B0591">
        <w:rPr>
          <w:rFonts w:ascii="仿宋_GB2312" w:eastAsia="仿宋_GB2312" w:hAnsi="仿宋_GB2312" w:cs="仿宋_GB2312" w:hint="eastAsia"/>
          <w:b/>
          <w:sz w:val="32"/>
          <w:szCs w:val="32"/>
        </w:rPr>
        <w:t xml:space="preserve"> </w:t>
      </w:r>
      <w:r w:rsidRPr="005B0591">
        <w:rPr>
          <w:rFonts w:ascii="仿宋_GB2312" w:eastAsia="仿宋_GB2312" w:hAnsi="仿宋_GB2312" w:cs="仿宋_GB2312" w:hint="eastAsia"/>
          <w:b/>
          <w:sz w:val="32"/>
          <w:szCs w:val="32"/>
        </w:rPr>
        <w:t>创新创业教育与专业实践教学融合</w:t>
      </w:r>
      <w:r w:rsidR="004E4DE8" w:rsidRPr="005B0591">
        <w:rPr>
          <w:rFonts w:ascii="仿宋_GB2312" w:eastAsia="仿宋_GB2312" w:hAnsi="仿宋_GB2312" w:cs="仿宋_GB2312" w:hint="eastAsia"/>
          <w:b/>
          <w:sz w:val="32"/>
          <w:szCs w:val="32"/>
        </w:rPr>
        <w:t>改革及</w:t>
      </w:r>
      <w:r w:rsidRPr="005B0591">
        <w:rPr>
          <w:rFonts w:ascii="仿宋_GB2312" w:eastAsia="仿宋_GB2312" w:hAnsi="仿宋_GB2312" w:cs="仿宋_GB2312" w:hint="eastAsia"/>
          <w:b/>
          <w:sz w:val="32"/>
          <w:szCs w:val="32"/>
        </w:rPr>
        <w:t>实践</w:t>
      </w:r>
    </w:p>
    <w:p w14:paraId="61E986CA" w14:textId="77777777" w:rsidR="001738CC" w:rsidRDefault="00E9464E">
      <w:pPr>
        <w:widowControl/>
        <w:spacing w:line="45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bCs/>
          <w:sz w:val="32"/>
          <w:szCs w:val="32"/>
        </w:rPr>
        <w:t>研究创新创业教育与专业实践教</w:t>
      </w:r>
      <w:r>
        <w:rPr>
          <w:rFonts w:ascii="仿宋_GB2312" w:eastAsia="仿宋_GB2312" w:hAnsi="仿宋_GB2312" w:cs="仿宋_GB2312" w:hint="eastAsia"/>
          <w:bCs/>
          <w:sz w:val="32"/>
          <w:szCs w:val="32"/>
        </w:rPr>
        <w:t>学</w:t>
      </w:r>
      <w:r>
        <w:rPr>
          <w:rFonts w:ascii="仿宋_GB2312" w:eastAsia="仿宋_GB2312" w:hAnsi="仿宋_GB2312" w:cs="仿宋_GB2312"/>
          <w:bCs/>
          <w:sz w:val="32"/>
          <w:szCs w:val="32"/>
        </w:rPr>
        <w:t>融合机制</w:t>
      </w:r>
      <w:r>
        <w:rPr>
          <w:rFonts w:ascii="仿宋_GB2312" w:eastAsia="仿宋_GB2312" w:hAnsi="仿宋_GB2312" w:cs="仿宋_GB2312" w:hint="eastAsia"/>
          <w:bCs/>
          <w:sz w:val="32"/>
          <w:szCs w:val="32"/>
        </w:rPr>
        <w:t>，开展</w:t>
      </w:r>
      <w:r>
        <w:rPr>
          <w:rFonts w:ascii="仿宋_GB2312" w:eastAsia="仿宋_GB2312" w:hAnsi="仿宋_GB2312" w:cs="仿宋_GB2312"/>
          <w:bCs/>
          <w:sz w:val="32"/>
          <w:szCs w:val="32"/>
        </w:rPr>
        <w:t>跨学科、专业交叉复合创新创业人才培养研究与实践</w:t>
      </w:r>
      <w:r>
        <w:rPr>
          <w:rFonts w:ascii="仿宋_GB2312" w:eastAsia="仿宋_GB2312" w:hAnsi="仿宋_GB2312" w:cs="仿宋_GB2312" w:hint="eastAsia"/>
          <w:bCs/>
          <w:sz w:val="32"/>
          <w:szCs w:val="32"/>
        </w:rPr>
        <w:t>，构建紧密对接产业链、创新链的专业创新创业教育实践体系，探索</w:t>
      </w:r>
      <w:r>
        <w:rPr>
          <w:rFonts w:ascii="仿宋_GB2312" w:eastAsia="仿宋_GB2312" w:hAnsi="仿宋_GB2312" w:cs="仿宋_GB2312"/>
          <w:bCs/>
          <w:sz w:val="32"/>
          <w:szCs w:val="32"/>
        </w:rPr>
        <w:t>创新创业教育课程体系的构建与评估、</w:t>
      </w:r>
      <w:r>
        <w:rPr>
          <w:rFonts w:ascii="仿宋_GB2312" w:eastAsia="仿宋_GB2312" w:hAnsi="仿宋_GB2312" w:cs="仿宋_GB2312" w:hint="eastAsia"/>
          <w:bCs/>
          <w:sz w:val="32"/>
          <w:szCs w:val="32"/>
        </w:rPr>
        <w:t>创新创业实践平台建设、</w:t>
      </w:r>
      <w:r>
        <w:rPr>
          <w:rFonts w:ascii="仿宋_GB2312" w:eastAsia="仿宋_GB2312" w:hAnsi="仿宋_GB2312" w:cs="仿宋_GB2312"/>
          <w:bCs/>
          <w:sz w:val="32"/>
          <w:szCs w:val="32"/>
        </w:rPr>
        <w:t>基于创新创业教育理念的专业课程改造等。</w:t>
      </w:r>
    </w:p>
    <w:p w14:paraId="56E4DE3B" w14:textId="325F8A31" w:rsidR="001738CC" w:rsidRPr="005B0591" w:rsidRDefault="00136486" w:rsidP="005B0591">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2-4</w:t>
      </w:r>
      <w:r w:rsidR="008B3827" w:rsidRPr="005B0591">
        <w:rPr>
          <w:rFonts w:ascii="仿宋_GB2312" w:eastAsia="仿宋_GB2312" w:hAnsi="仿宋_GB2312" w:cs="仿宋_GB2312" w:hint="eastAsia"/>
          <w:b/>
          <w:sz w:val="32"/>
          <w:szCs w:val="32"/>
        </w:rPr>
        <w:t xml:space="preserve"> </w:t>
      </w:r>
      <w:r w:rsidRPr="005B0591">
        <w:rPr>
          <w:rFonts w:ascii="仿宋_GB2312" w:eastAsia="仿宋_GB2312" w:hAnsi="仿宋_GB2312" w:cs="仿宋_GB2312" w:hint="eastAsia"/>
          <w:b/>
          <w:sz w:val="32"/>
          <w:szCs w:val="32"/>
        </w:rPr>
        <w:t>产学研一体化的创新性实践平台建设探索与实践</w:t>
      </w:r>
    </w:p>
    <w:p w14:paraId="252E5806" w14:textId="16454BA0" w:rsidR="001738CC" w:rsidRDefault="00E9464E">
      <w:pPr>
        <w:widowControl/>
        <w:spacing w:line="45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汇聚科研院所、行业企业、政府机构等各方面教育资源，开展现代产业学院、特色学院建设模式、机制等方面研究，推动深化产学研用融合，探索构建产学研融合长效机制，积极探索跨学科、跨专业、跨业界资源整合，着力与行业企业、研发中心等合作建设产学研一体化的创新性实践平台。支持与相关部门、企事业单位联合制定培养方案、共建课程、共建实践基地、</w:t>
      </w:r>
      <w:r w:rsidR="00516970">
        <w:rPr>
          <w:rFonts w:ascii="仿宋_GB2312" w:eastAsia="仿宋_GB2312" w:hAnsi="仿宋_GB2312" w:cs="仿宋_GB2312" w:hint="eastAsia"/>
          <w:sz w:val="32"/>
          <w:szCs w:val="32"/>
        </w:rPr>
        <w:t>共同</w:t>
      </w:r>
      <w:r>
        <w:rPr>
          <w:rFonts w:ascii="仿宋_GB2312" w:eastAsia="仿宋_GB2312" w:hAnsi="仿宋_GB2312" w:cs="仿宋_GB2312" w:hint="eastAsia"/>
          <w:sz w:val="32"/>
          <w:szCs w:val="32"/>
        </w:rPr>
        <w:t>开发教材课件、完善教学设计，优化产学研协同育人模式，实现多方共赢、互惠互利。</w:t>
      </w:r>
    </w:p>
    <w:p w14:paraId="1BF0C213" w14:textId="7B72FA16" w:rsidR="001738CC" w:rsidRPr="005B0591" w:rsidRDefault="00136486" w:rsidP="005B0591">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2-5</w:t>
      </w:r>
      <w:r w:rsidR="008B3827" w:rsidRPr="005B0591">
        <w:rPr>
          <w:rFonts w:ascii="仿宋_GB2312" w:eastAsia="仿宋_GB2312" w:hAnsi="仿宋_GB2312" w:cs="仿宋_GB2312" w:hint="eastAsia"/>
          <w:b/>
          <w:sz w:val="32"/>
          <w:szCs w:val="32"/>
        </w:rPr>
        <w:t xml:space="preserve"> </w:t>
      </w:r>
      <w:r w:rsidRPr="005B0591">
        <w:rPr>
          <w:rFonts w:ascii="仿宋_GB2312" w:eastAsia="仿宋_GB2312" w:hAnsi="仿宋_GB2312" w:cs="仿宋_GB2312" w:hint="eastAsia"/>
          <w:b/>
          <w:sz w:val="32"/>
          <w:szCs w:val="32"/>
        </w:rPr>
        <w:t>新时代</w:t>
      </w:r>
      <w:r w:rsidR="00E12C60" w:rsidRPr="005B0591">
        <w:rPr>
          <w:rFonts w:ascii="仿宋_GB2312" w:eastAsia="仿宋_GB2312" w:hAnsi="仿宋_GB2312" w:cs="仿宋_GB2312" w:hint="eastAsia"/>
          <w:b/>
          <w:sz w:val="32"/>
          <w:szCs w:val="32"/>
        </w:rPr>
        <w:t>体美劳</w:t>
      </w:r>
      <w:r w:rsidRPr="005B0591">
        <w:rPr>
          <w:rFonts w:ascii="仿宋_GB2312" w:eastAsia="仿宋_GB2312" w:hAnsi="仿宋_GB2312" w:cs="仿宋_GB2312" w:hint="eastAsia"/>
          <w:b/>
          <w:sz w:val="32"/>
          <w:szCs w:val="32"/>
        </w:rPr>
        <w:t>育人体系</w:t>
      </w:r>
      <w:r w:rsidR="00E12C60" w:rsidRPr="005B0591">
        <w:rPr>
          <w:rFonts w:ascii="仿宋_GB2312" w:eastAsia="仿宋_GB2312" w:hAnsi="仿宋_GB2312" w:cs="仿宋_GB2312" w:hint="eastAsia"/>
          <w:b/>
          <w:sz w:val="32"/>
          <w:szCs w:val="32"/>
        </w:rPr>
        <w:t>探索</w:t>
      </w:r>
      <w:r w:rsidRPr="005B0591">
        <w:rPr>
          <w:rFonts w:ascii="仿宋_GB2312" w:eastAsia="仿宋_GB2312" w:hAnsi="仿宋_GB2312" w:cs="仿宋_GB2312" w:hint="eastAsia"/>
          <w:b/>
          <w:sz w:val="32"/>
          <w:szCs w:val="32"/>
        </w:rPr>
        <w:t>与实践</w:t>
      </w:r>
    </w:p>
    <w:p w14:paraId="7E520267" w14:textId="2E267842" w:rsidR="001738CC" w:rsidRDefault="00E9464E">
      <w:pPr>
        <w:widowControl/>
        <w:spacing w:line="45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立足学校</w:t>
      </w:r>
      <w:r w:rsidR="00753343">
        <w:rPr>
          <w:rFonts w:ascii="仿宋_GB2312" w:eastAsia="仿宋_GB2312" w:hAnsi="仿宋_GB2312" w:cs="仿宋_GB2312" w:hint="eastAsia"/>
          <w:sz w:val="32"/>
          <w:szCs w:val="32"/>
        </w:rPr>
        <w:t>特色和</w:t>
      </w:r>
      <w:r>
        <w:rPr>
          <w:rFonts w:ascii="仿宋_GB2312" w:eastAsia="仿宋_GB2312" w:hAnsi="仿宋_GB2312" w:cs="仿宋_GB2312" w:hint="eastAsia"/>
          <w:sz w:val="32"/>
          <w:szCs w:val="32"/>
        </w:rPr>
        <w:t>实际，深入挖掘</w:t>
      </w:r>
      <w:r w:rsidR="00753343">
        <w:rPr>
          <w:rFonts w:ascii="仿宋_GB2312" w:eastAsia="仿宋_GB2312" w:hAnsi="仿宋_GB2312" w:cs="仿宋_GB2312" w:hint="eastAsia"/>
          <w:sz w:val="32"/>
          <w:szCs w:val="32"/>
        </w:rPr>
        <w:t>体育、美育、</w:t>
      </w:r>
      <w:r>
        <w:rPr>
          <w:rFonts w:ascii="仿宋_GB2312" w:eastAsia="仿宋_GB2312" w:hAnsi="仿宋_GB2312" w:cs="仿宋_GB2312" w:hint="eastAsia"/>
          <w:sz w:val="32"/>
          <w:szCs w:val="32"/>
        </w:rPr>
        <w:t>劳动教育内涵，开展教育理论知识体系、实践课程体系、考核指标体系、校内外保障机制等方面研究，通过研究</w:t>
      </w:r>
      <w:r w:rsidR="00753343">
        <w:rPr>
          <w:rFonts w:ascii="仿宋_GB2312" w:eastAsia="仿宋_GB2312" w:hAnsi="仿宋_GB2312" w:cs="仿宋_GB2312" w:hint="eastAsia"/>
          <w:sz w:val="32"/>
          <w:szCs w:val="32"/>
        </w:rPr>
        <w:t>体育、美育、</w:t>
      </w:r>
      <w:r>
        <w:rPr>
          <w:rFonts w:ascii="仿宋_GB2312" w:eastAsia="仿宋_GB2312" w:hAnsi="仿宋_GB2312" w:cs="仿宋_GB2312" w:hint="eastAsia"/>
          <w:sz w:val="32"/>
          <w:szCs w:val="32"/>
        </w:rPr>
        <w:t>劳动教育与</w:t>
      </w:r>
      <w:r w:rsidR="00516970">
        <w:rPr>
          <w:rFonts w:ascii="仿宋_GB2312" w:eastAsia="仿宋_GB2312" w:hAnsi="仿宋_GB2312" w:cs="仿宋_GB2312" w:hint="eastAsia"/>
          <w:sz w:val="32"/>
          <w:szCs w:val="32"/>
        </w:rPr>
        <w:t>思政教育</w:t>
      </w:r>
      <w:r>
        <w:rPr>
          <w:rFonts w:ascii="仿宋_GB2312" w:eastAsia="仿宋_GB2312" w:hAnsi="仿宋_GB2312" w:cs="仿宋_GB2312" w:hint="eastAsia"/>
          <w:sz w:val="32"/>
          <w:szCs w:val="32"/>
        </w:rPr>
        <w:t>、专业教育等</w:t>
      </w:r>
      <w:r w:rsidR="00753343">
        <w:rPr>
          <w:rFonts w:ascii="仿宋_GB2312" w:eastAsia="仿宋_GB2312" w:hAnsi="仿宋_GB2312" w:cs="仿宋_GB2312" w:hint="eastAsia"/>
          <w:sz w:val="32"/>
          <w:szCs w:val="32"/>
        </w:rPr>
        <w:t>方面</w:t>
      </w:r>
      <w:r>
        <w:rPr>
          <w:rFonts w:ascii="仿宋_GB2312" w:eastAsia="仿宋_GB2312" w:hAnsi="仿宋_GB2312" w:cs="仿宋_GB2312" w:hint="eastAsia"/>
          <w:sz w:val="32"/>
          <w:szCs w:val="32"/>
        </w:rPr>
        <w:t>的内在联系，探索构建“</w:t>
      </w:r>
      <w:r w:rsidR="00753343">
        <w:rPr>
          <w:rFonts w:ascii="仿宋_GB2312" w:eastAsia="仿宋_GB2312" w:hAnsi="仿宋_GB2312" w:cs="仿宋_GB2312" w:hint="eastAsia"/>
          <w:sz w:val="32"/>
          <w:szCs w:val="32"/>
        </w:rPr>
        <w:t>江科</w:t>
      </w:r>
      <w:r>
        <w:rPr>
          <w:rFonts w:ascii="仿宋_GB2312" w:eastAsia="仿宋_GB2312" w:hAnsi="仿宋_GB2312" w:cs="仿宋_GB2312" w:hint="eastAsia"/>
          <w:sz w:val="32"/>
          <w:szCs w:val="32"/>
        </w:rPr>
        <w:t>大特色”的</w:t>
      </w:r>
      <w:r w:rsidR="00753343">
        <w:rPr>
          <w:rFonts w:ascii="仿宋_GB2312" w:eastAsia="仿宋_GB2312" w:hAnsi="仿宋_GB2312" w:cs="仿宋_GB2312" w:hint="eastAsia"/>
          <w:sz w:val="32"/>
          <w:szCs w:val="32"/>
        </w:rPr>
        <w:t>德智体美劳全面</w:t>
      </w:r>
      <w:r>
        <w:rPr>
          <w:rFonts w:ascii="仿宋_GB2312" w:eastAsia="仿宋_GB2312" w:hAnsi="仿宋_GB2312" w:cs="仿宋_GB2312" w:hint="eastAsia"/>
          <w:sz w:val="32"/>
          <w:szCs w:val="32"/>
        </w:rPr>
        <w:t>育人体系研究，并予以实践。</w:t>
      </w:r>
    </w:p>
    <w:p w14:paraId="2B332FC4" w14:textId="14E04EDA" w:rsidR="001738CC" w:rsidRPr="005B0591" w:rsidRDefault="00136486" w:rsidP="005B0591">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2-6</w:t>
      </w:r>
      <w:r w:rsidR="008B3827" w:rsidRPr="005B0591">
        <w:rPr>
          <w:rFonts w:ascii="仿宋_GB2312" w:eastAsia="仿宋_GB2312" w:hAnsi="仿宋_GB2312" w:cs="仿宋_GB2312" w:hint="eastAsia"/>
          <w:b/>
          <w:sz w:val="32"/>
          <w:szCs w:val="32"/>
        </w:rPr>
        <w:t xml:space="preserve"> </w:t>
      </w:r>
      <w:r w:rsidRPr="005B0591">
        <w:rPr>
          <w:rFonts w:ascii="仿宋_GB2312" w:eastAsia="仿宋_GB2312" w:hAnsi="仿宋_GB2312" w:cs="仿宋_GB2312" w:hint="eastAsia"/>
          <w:b/>
          <w:sz w:val="32"/>
          <w:szCs w:val="32"/>
        </w:rPr>
        <w:t>人才培养质量与教学评估评价研究</w:t>
      </w:r>
    </w:p>
    <w:p w14:paraId="65BC3FE7" w14:textId="7C852A27" w:rsidR="001738CC" w:rsidRDefault="00E9464E">
      <w:pPr>
        <w:widowControl/>
        <w:spacing w:line="45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以</w:t>
      </w:r>
      <w:r w:rsidR="00176D55">
        <w:rPr>
          <w:rFonts w:ascii="仿宋_GB2312" w:eastAsia="仿宋_GB2312" w:hAnsi="仿宋_GB2312" w:cs="仿宋_GB2312" w:hint="eastAsia"/>
          <w:sz w:val="32"/>
          <w:szCs w:val="32"/>
        </w:rPr>
        <w:t>本科教育教学</w:t>
      </w:r>
      <w:r>
        <w:rPr>
          <w:rFonts w:ascii="仿宋_GB2312" w:eastAsia="仿宋_GB2312" w:hAnsi="仿宋_GB2312" w:cs="仿宋_GB2312" w:hint="eastAsia"/>
          <w:sz w:val="32"/>
          <w:szCs w:val="32"/>
        </w:rPr>
        <w:t>审核评估为契机，以质量保障机制和能力建设为重点，借鉴OBE理念，突出本科教育教学关键点以及教育教学改革的特色和亮点，坚持定性指标与定量指标相结合，开展专业人才培养评价标准体系构建研究与实践，以及招生</w:t>
      </w:r>
      <w:r w:rsidR="00176D5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培养</w:t>
      </w:r>
      <w:r w:rsidR="00176D5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就业</w:t>
      </w:r>
      <w:r w:rsidR="00176D55">
        <w:rPr>
          <w:rFonts w:ascii="仿宋_GB2312" w:eastAsia="仿宋_GB2312" w:hAnsi="仿宋_GB2312" w:cs="仿宋_GB2312" w:hint="eastAsia"/>
          <w:sz w:val="32"/>
          <w:szCs w:val="32"/>
        </w:rPr>
        <w:t>全程</w:t>
      </w:r>
      <w:r>
        <w:rPr>
          <w:rFonts w:ascii="仿宋_GB2312" w:eastAsia="仿宋_GB2312" w:hAnsi="仿宋_GB2312" w:cs="仿宋_GB2312" w:hint="eastAsia"/>
          <w:sz w:val="32"/>
          <w:szCs w:val="32"/>
        </w:rPr>
        <w:t>联动</w:t>
      </w:r>
      <w:r w:rsidR="00176D55">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评价反馈机制等方面研究，开展通识教育、学科课程、专业课程等课程建设思路与评估体系研究，探索并实践课程评价（评估）等方面研究。</w:t>
      </w:r>
    </w:p>
    <w:p w14:paraId="01BC90A5" w14:textId="5D14BBEB" w:rsidR="001738CC" w:rsidRPr="002870A1" w:rsidRDefault="00357238" w:rsidP="005B0591">
      <w:pPr>
        <w:widowControl/>
        <w:spacing w:line="450" w:lineRule="atLeast"/>
        <w:jc w:val="left"/>
        <w:rPr>
          <w:rFonts w:ascii="仿宋_GB2312" w:eastAsia="仿宋_GB2312" w:hAnsi="黑体" w:cs="黑体"/>
          <w:b/>
          <w:sz w:val="32"/>
          <w:szCs w:val="32"/>
        </w:rPr>
      </w:pPr>
      <w:r w:rsidRPr="002870A1">
        <w:rPr>
          <w:rFonts w:ascii="仿宋_GB2312" w:eastAsia="仿宋_GB2312" w:hAnsi="黑体" w:cs="黑体" w:hint="eastAsia"/>
          <w:b/>
          <w:sz w:val="32"/>
          <w:szCs w:val="32"/>
        </w:rPr>
        <w:t>三</w:t>
      </w:r>
      <w:r w:rsidR="002870A1">
        <w:rPr>
          <w:rFonts w:ascii="仿宋_GB2312" w:eastAsia="仿宋_GB2312" w:hAnsi="黑体" w:cs="黑体" w:hint="eastAsia"/>
          <w:b/>
          <w:sz w:val="32"/>
          <w:szCs w:val="32"/>
        </w:rPr>
        <w:t>、</w:t>
      </w:r>
      <w:r w:rsidRPr="002870A1">
        <w:rPr>
          <w:rFonts w:ascii="仿宋_GB2312" w:eastAsia="仿宋_GB2312" w:hAnsi="黑体" w:cs="黑体" w:hint="eastAsia"/>
          <w:b/>
          <w:sz w:val="32"/>
          <w:szCs w:val="32"/>
        </w:rPr>
        <w:t>一般项目</w:t>
      </w:r>
    </w:p>
    <w:p w14:paraId="0AF29005" w14:textId="679DCF35" w:rsidR="001738CC" w:rsidRDefault="000B755C">
      <w:pPr>
        <w:widowControl/>
        <w:spacing w:line="45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针对学校</w:t>
      </w:r>
      <w:r w:rsidR="00083609">
        <w:rPr>
          <w:rFonts w:ascii="仿宋_GB2312" w:eastAsia="仿宋_GB2312" w:hAnsi="仿宋_GB2312" w:cs="仿宋_GB2312" w:hint="eastAsia"/>
          <w:sz w:val="32"/>
          <w:szCs w:val="32"/>
        </w:rPr>
        <w:t>在人才培养模型、专业课程体系、教育教学方法、服务保障机制等方面</w:t>
      </w:r>
      <w:r>
        <w:rPr>
          <w:rFonts w:ascii="仿宋_GB2312" w:eastAsia="仿宋_GB2312" w:hAnsi="仿宋_GB2312" w:cs="仿宋_GB2312" w:hint="eastAsia"/>
          <w:sz w:val="32"/>
          <w:szCs w:val="32"/>
        </w:rPr>
        <w:t>存在的实际问题，</w:t>
      </w:r>
      <w:r w:rsidR="0031428D">
        <w:rPr>
          <w:rFonts w:ascii="仿宋_GB2312" w:eastAsia="仿宋_GB2312" w:hAnsi="仿宋_GB2312" w:cs="仿宋_GB2312" w:hint="eastAsia"/>
          <w:sz w:val="32"/>
          <w:szCs w:val="32"/>
        </w:rPr>
        <w:t>具有明确、可行的研究方案</w:t>
      </w:r>
      <w:r w:rsidR="0085629A">
        <w:rPr>
          <w:rFonts w:ascii="仿宋_GB2312" w:eastAsia="仿宋_GB2312" w:hAnsi="仿宋_GB2312" w:cs="仿宋_GB2312" w:hint="eastAsia"/>
          <w:sz w:val="32"/>
          <w:szCs w:val="32"/>
        </w:rPr>
        <w:t>。</w:t>
      </w:r>
      <w:r w:rsidR="0031428D">
        <w:rPr>
          <w:rFonts w:ascii="仿宋_GB2312" w:eastAsia="仿宋_GB2312" w:hAnsi="仿宋_GB2312" w:cs="仿宋_GB2312" w:hint="eastAsia"/>
          <w:sz w:val="32"/>
          <w:szCs w:val="32"/>
        </w:rPr>
        <w:t>经深入的</w:t>
      </w:r>
      <w:r w:rsidR="008C0F82">
        <w:rPr>
          <w:rFonts w:ascii="仿宋_GB2312" w:eastAsia="仿宋_GB2312" w:hAnsi="仿宋_GB2312" w:cs="仿宋_GB2312" w:hint="eastAsia"/>
          <w:sz w:val="32"/>
          <w:szCs w:val="32"/>
        </w:rPr>
        <w:t>原因分析</w:t>
      </w:r>
      <w:r w:rsidR="0085629A">
        <w:rPr>
          <w:rFonts w:ascii="仿宋_GB2312" w:eastAsia="仿宋_GB2312" w:hAnsi="仿宋_GB2312" w:cs="仿宋_GB2312" w:hint="eastAsia"/>
          <w:sz w:val="32"/>
          <w:szCs w:val="32"/>
        </w:rPr>
        <w:t>与</w:t>
      </w:r>
      <w:r w:rsidR="008C0F82">
        <w:rPr>
          <w:rFonts w:ascii="仿宋_GB2312" w:eastAsia="仿宋_GB2312" w:hAnsi="仿宋_GB2312" w:cs="仿宋_GB2312" w:hint="eastAsia"/>
          <w:sz w:val="32"/>
          <w:szCs w:val="32"/>
        </w:rPr>
        <w:t>对策研究</w:t>
      </w:r>
      <w:r w:rsidR="0031428D">
        <w:rPr>
          <w:rFonts w:ascii="仿宋_GB2312" w:eastAsia="仿宋_GB2312" w:hAnsi="仿宋_GB2312" w:cs="仿宋_GB2312" w:hint="eastAsia"/>
          <w:sz w:val="32"/>
          <w:szCs w:val="32"/>
        </w:rPr>
        <w:t>，可有效</w:t>
      </w:r>
      <w:r w:rsidR="00EC0FB3">
        <w:rPr>
          <w:rFonts w:ascii="仿宋_GB2312" w:eastAsia="仿宋_GB2312" w:hAnsi="仿宋_GB2312" w:cs="仿宋_GB2312" w:hint="eastAsia"/>
          <w:sz w:val="32"/>
          <w:szCs w:val="32"/>
        </w:rPr>
        <w:t>破解工作</w:t>
      </w:r>
      <w:r w:rsidR="0025413C">
        <w:rPr>
          <w:rFonts w:ascii="仿宋_GB2312" w:eastAsia="仿宋_GB2312" w:hAnsi="仿宋_GB2312" w:cs="仿宋_GB2312" w:hint="eastAsia"/>
          <w:sz w:val="32"/>
          <w:szCs w:val="32"/>
        </w:rPr>
        <w:t>实际</w:t>
      </w:r>
      <w:r w:rsidR="00EC0FB3">
        <w:rPr>
          <w:rFonts w:ascii="仿宋_GB2312" w:eastAsia="仿宋_GB2312" w:hAnsi="仿宋_GB2312" w:cs="仿宋_GB2312" w:hint="eastAsia"/>
          <w:sz w:val="32"/>
          <w:szCs w:val="32"/>
        </w:rPr>
        <w:t>难题</w:t>
      </w:r>
      <w:r w:rsidR="0031428D">
        <w:rPr>
          <w:rFonts w:ascii="仿宋_GB2312" w:eastAsia="仿宋_GB2312" w:hAnsi="仿宋_GB2312" w:cs="仿宋_GB2312" w:hint="eastAsia"/>
          <w:sz w:val="32"/>
          <w:szCs w:val="32"/>
        </w:rPr>
        <w:t>，</w:t>
      </w:r>
      <w:r w:rsidR="0025413C">
        <w:rPr>
          <w:rFonts w:ascii="仿宋_GB2312" w:eastAsia="仿宋_GB2312" w:hAnsi="仿宋_GB2312" w:cs="仿宋_GB2312" w:hint="eastAsia"/>
          <w:sz w:val="32"/>
          <w:szCs w:val="32"/>
        </w:rPr>
        <w:t>形成具有一定的</w:t>
      </w:r>
      <w:r w:rsidR="008241A2">
        <w:rPr>
          <w:rFonts w:ascii="仿宋_GB2312" w:eastAsia="仿宋_GB2312" w:hAnsi="仿宋_GB2312" w:cs="仿宋_GB2312" w:hint="eastAsia"/>
          <w:sz w:val="32"/>
          <w:szCs w:val="32"/>
        </w:rPr>
        <w:t>实践应用、推广示范的研究成果，</w:t>
      </w:r>
      <w:r>
        <w:rPr>
          <w:rFonts w:ascii="仿宋_GB2312" w:eastAsia="仿宋_GB2312" w:hAnsi="仿宋_GB2312" w:cs="仿宋_GB2312" w:hint="eastAsia"/>
          <w:sz w:val="32"/>
          <w:szCs w:val="32"/>
        </w:rPr>
        <w:t>为人才培养质量</w:t>
      </w:r>
      <w:r w:rsidR="00EC0FB3">
        <w:rPr>
          <w:rFonts w:ascii="仿宋_GB2312" w:eastAsia="仿宋_GB2312" w:hAnsi="仿宋_GB2312" w:cs="仿宋_GB2312" w:hint="eastAsia"/>
          <w:sz w:val="32"/>
          <w:szCs w:val="32"/>
        </w:rPr>
        <w:t>提升</w:t>
      </w:r>
      <w:r>
        <w:rPr>
          <w:rFonts w:ascii="仿宋_GB2312" w:eastAsia="仿宋_GB2312" w:hAnsi="仿宋_GB2312" w:cs="仿宋_GB2312" w:hint="eastAsia"/>
          <w:sz w:val="32"/>
          <w:szCs w:val="32"/>
        </w:rPr>
        <w:t>提供</w:t>
      </w:r>
      <w:r w:rsidR="00EC0FB3">
        <w:rPr>
          <w:rFonts w:ascii="仿宋_GB2312" w:eastAsia="仿宋_GB2312" w:hAnsi="仿宋_GB2312" w:cs="仿宋_GB2312" w:hint="eastAsia"/>
          <w:sz w:val="32"/>
          <w:szCs w:val="32"/>
        </w:rPr>
        <w:t>依据或路径</w:t>
      </w:r>
      <w:r>
        <w:rPr>
          <w:rFonts w:ascii="仿宋_GB2312" w:eastAsia="仿宋_GB2312" w:hAnsi="仿宋_GB2312" w:cs="仿宋_GB2312" w:hint="eastAsia"/>
          <w:sz w:val="32"/>
          <w:szCs w:val="32"/>
        </w:rPr>
        <w:t>。</w:t>
      </w:r>
      <w:r w:rsidR="0071407D">
        <w:rPr>
          <w:rFonts w:ascii="仿宋_GB2312" w:eastAsia="仿宋_GB2312" w:hAnsi="仿宋_GB2312" w:cs="仿宋_GB2312" w:hint="eastAsia"/>
          <w:sz w:val="32"/>
          <w:szCs w:val="32"/>
        </w:rPr>
        <w:t>一般</w:t>
      </w:r>
      <w:r>
        <w:rPr>
          <w:rFonts w:ascii="仿宋_GB2312" w:eastAsia="仿宋_GB2312" w:hAnsi="仿宋_GB2312" w:cs="仿宋_GB2312" w:hint="eastAsia"/>
          <w:sz w:val="32"/>
          <w:szCs w:val="32"/>
        </w:rPr>
        <w:t>项目</w:t>
      </w:r>
      <w:r w:rsidR="0000144E">
        <w:rPr>
          <w:rFonts w:ascii="仿宋_GB2312" w:eastAsia="仿宋_GB2312" w:hAnsi="仿宋_GB2312" w:cs="仿宋_GB2312" w:hint="eastAsia"/>
          <w:sz w:val="32"/>
          <w:szCs w:val="32"/>
        </w:rPr>
        <w:t>优先资助专业负责人、专任教师、教务管理员等一线工作人员，</w:t>
      </w:r>
      <w:r w:rsidR="0071407D">
        <w:rPr>
          <w:rFonts w:ascii="仿宋_GB2312" w:eastAsia="仿宋_GB2312" w:hAnsi="仿宋_GB2312" w:cs="仿宋_GB2312" w:hint="eastAsia"/>
          <w:sz w:val="32"/>
          <w:szCs w:val="32"/>
        </w:rPr>
        <w:t>选题包括但不限于以下</w:t>
      </w:r>
      <w:r>
        <w:rPr>
          <w:rFonts w:ascii="仿宋_GB2312" w:eastAsia="仿宋_GB2312" w:hAnsi="仿宋_GB2312" w:cs="仿宋_GB2312" w:hint="eastAsia"/>
          <w:sz w:val="32"/>
          <w:szCs w:val="32"/>
        </w:rPr>
        <w:t>领域：</w:t>
      </w:r>
    </w:p>
    <w:p w14:paraId="3B2A3DC0" w14:textId="5E9DCA1F" w:rsidR="007609F8" w:rsidRPr="005B0591" w:rsidRDefault="008B3827">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 xml:space="preserve">3-1 </w:t>
      </w:r>
      <w:r w:rsidR="007609F8" w:rsidRPr="005B0591">
        <w:rPr>
          <w:rFonts w:ascii="仿宋_GB2312" w:eastAsia="仿宋_GB2312" w:hAnsi="仿宋_GB2312" w:cs="仿宋_GB2312" w:hint="eastAsia"/>
          <w:b/>
          <w:sz w:val="32"/>
          <w:szCs w:val="32"/>
        </w:rPr>
        <w:t>教育教学改革和人才培养模式创新实践</w:t>
      </w:r>
    </w:p>
    <w:p w14:paraId="5E8FBC00" w14:textId="65ADC323" w:rsidR="007609F8" w:rsidRPr="001B322C" w:rsidRDefault="00450639" w:rsidP="000B64E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lastRenderedPageBreak/>
        <w:t>3-1</w:t>
      </w:r>
      <w:r w:rsidR="007609F8" w:rsidRPr="001B322C">
        <w:rPr>
          <w:rFonts w:ascii="仿宋_GB2312" w:eastAsia="仿宋_GB2312" w:hAnsi="仿宋_GB2312" w:cs="仿宋_GB2312" w:hint="eastAsia"/>
          <w:sz w:val="32"/>
          <w:szCs w:val="32"/>
        </w:rPr>
        <w:t>-1</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以学生为中心的高校人才培养体系研究</w:t>
      </w:r>
    </w:p>
    <w:p w14:paraId="794408CC" w14:textId="56240DD3" w:rsidR="007609F8" w:rsidRPr="001B322C" w:rsidRDefault="00B85E54" w:rsidP="000B64E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1-</w:t>
      </w:r>
      <w:r w:rsidRPr="001B322C">
        <w:rPr>
          <w:rFonts w:ascii="仿宋_GB2312" w:eastAsia="仿宋_GB2312" w:hAnsi="仿宋_GB2312" w:cs="仿宋_GB2312" w:hint="eastAsia"/>
          <w:sz w:val="32"/>
          <w:szCs w:val="32"/>
        </w:rPr>
        <w:t>2</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落实立德树人的人才培养模式创新研究</w:t>
      </w:r>
    </w:p>
    <w:p w14:paraId="09DA2705" w14:textId="40333803" w:rsidR="00B85E54" w:rsidRPr="001B322C" w:rsidRDefault="00B85E54" w:rsidP="000B64E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3-1-3</w:t>
      </w:r>
      <w:r w:rsidR="008B3827" w:rsidRPr="001B322C">
        <w:rPr>
          <w:rFonts w:ascii="仿宋_GB2312" w:eastAsia="仿宋_GB2312" w:hAnsi="仿宋_GB2312" w:cs="仿宋_GB2312"/>
          <w:sz w:val="32"/>
          <w:szCs w:val="32"/>
        </w:rPr>
        <w:t xml:space="preserve"> </w:t>
      </w:r>
      <w:r w:rsidRPr="001B322C">
        <w:rPr>
          <w:rFonts w:ascii="仿宋_GB2312" w:eastAsia="仿宋_GB2312" w:hAnsi="仿宋_GB2312" w:cs="仿宋_GB2312" w:hint="eastAsia"/>
          <w:sz w:val="32"/>
          <w:szCs w:val="32"/>
        </w:rPr>
        <w:t>拔尖创新人才培养模式的研究与实践</w:t>
      </w:r>
    </w:p>
    <w:p w14:paraId="39867D19" w14:textId="07F89533" w:rsidR="00B85E54" w:rsidRPr="001B322C" w:rsidRDefault="00566878" w:rsidP="000B64E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B85E54" w:rsidRPr="001B322C">
        <w:rPr>
          <w:rFonts w:ascii="仿宋_GB2312" w:eastAsia="仿宋_GB2312" w:hAnsi="仿宋_GB2312" w:cs="仿宋_GB2312" w:hint="eastAsia"/>
          <w:sz w:val="32"/>
          <w:szCs w:val="32"/>
        </w:rPr>
        <w:t>1-</w:t>
      </w:r>
      <w:r w:rsidRPr="001B322C">
        <w:rPr>
          <w:rFonts w:ascii="仿宋_GB2312" w:eastAsia="仿宋_GB2312" w:hAnsi="仿宋_GB2312" w:cs="仿宋_GB2312" w:hint="eastAsia"/>
          <w:sz w:val="32"/>
          <w:szCs w:val="32"/>
        </w:rPr>
        <w:t>4</w:t>
      </w:r>
      <w:r w:rsidR="008B3827" w:rsidRPr="001B322C">
        <w:rPr>
          <w:rFonts w:ascii="仿宋_GB2312" w:eastAsia="仿宋_GB2312" w:hAnsi="仿宋_GB2312" w:cs="仿宋_GB2312"/>
          <w:sz w:val="32"/>
          <w:szCs w:val="32"/>
        </w:rPr>
        <w:t xml:space="preserve"> </w:t>
      </w:r>
      <w:r w:rsidR="00B85E54" w:rsidRPr="001B322C">
        <w:rPr>
          <w:rFonts w:ascii="仿宋_GB2312" w:eastAsia="仿宋_GB2312" w:hAnsi="仿宋_GB2312" w:cs="仿宋_GB2312" w:hint="eastAsia"/>
          <w:sz w:val="32"/>
          <w:szCs w:val="32"/>
        </w:rPr>
        <w:t>体育教育模式创新研究</w:t>
      </w:r>
    </w:p>
    <w:p w14:paraId="2A4DA484" w14:textId="66806B4A" w:rsidR="007609F8" w:rsidRPr="001B322C" w:rsidRDefault="00566878" w:rsidP="000B64E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1-</w:t>
      </w:r>
      <w:r w:rsidRPr="001B322C">
        <w:rPr>
          <w:rFonts w:ascii="仿宋_GB2312" w:eastAsia="仿宋_GB2312" w:hAnsi="仿宋_GB2312" w:cs="仿宋_GB2312" w:hint="eastAsia"/>
          <w:sz w:val="32"/>
          <w:szCs w:val="32"/>
        </w:rPr>
        <w:t>5</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美育教育模式创新研究</w:t>
      </w:r>
    </w:p>
    <w:p w14:paraId="7FB9C90F" w14:textId="67A0E4B3" w:rsidR="00B85E54" w:rsidRPr="001B322C" w:rsidRDefault="00566878" w:rsidP="000B64E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B85E54" w:rsidRPr="001B322C">
        <w:rPr>
          <w:rFonts w:ascii="仿宋_GB2312" w:eastAsia="仿宋_GB2312" w:hAnsi="仿宋_GB2312" w:cs="仿宋_GB2312" w:hint="eastAsia"/>
          <w:sz w:val="32"/>
          <w:szCs w:val="32"/>
        </w:rPr>
        <w:t>1-</w:t>
      </w:r>
      <w:r w:rsidRPr="001B322C">
        <w:rPr>
          <w:rFonts w:ascii="仿宋_GB2312" w:eastAsia="仿宋_GB2312" w:hAnsi="仿宋_GB2312" w:cs="仿宋_GB2312" w:hint="eastAsia"/>
          <w:sz w:val="32"/>
          <w:szCs w:val="32"/>
        </w:rPr>
        <w:t>6</w:t>
      </w:r>
      <w:r w:rsidR="008B3827" w:rsidRPr="001B322C">
        <w:rPr>
          <w:rFonts w:ascii="仿宋_GB2312" w:eastAsia="仿宋_GB2312" w:hAnsi="仿宋_GB2312" w:cs="仿宋_GB2312"/>
          <w:sz w:val="32"/>
          <w:szCs w:val="32"/>
        </w:rPr>
        <w:t xml:space="preserve"> </w:t>
      </w:r>
      <w:r w:rsidR="00B85E54" w:rsidRPr="001B322C">
        <w:rPr>
          <w:rFonts w:ascii="仿宋_GB2312" w:eastAsia="仿宋_GB2312" w:hAnsi="仿宋_GB2312" w:cs="仿宋_GB2312" w:hint="eastAsia"/>
          <w:sz w:val="32"/>
          <w:szCs w:val="32"/>
        </w:rPr>
        <w:t>劳动教育模式创新研究</w:t>
      </w:r>
    </w:p>
    <w:p w14:paraId="55E1270C" w14:textId="227299AB" w:rsidR="00566878" w:rsidRPr="001B322C" w:rsidRDefault="00566878" w:rsidP="000B64E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1-</w:t>
      </w:r>
      <w:r w:rsidRPr="001B322C">
        <w:rPr>
          <w:rFonts w:ascii="仿宋_GB2312" w:eastAsia="仿宋_GB2312" w:hAnsi="仿宋_GB2312" w:cs="仿宋_GB2312" w:hint="eastAsia"/>
          <w:sz w:val="32"/>
          <w:szCs w:val="32"/>
        </w:rPr>
        <w:t>7</w:t>
      </w:r>
      <w:r w:rsidR="008B3827" w:rsidRPr="001B322C">
        <w:rPr>
          <w:rFonts w:ascii="仿宋_GB2312" w:eastAsia="仿宋_GB2312" w:hAnsi="仿宋_GB2312" w:cs="仿宋_GB2312"/>
          <w:sz w:val="32"/>
          <w:szCs w:val="32"/>
        </w:rPr>
        <w:t xml:space="preserve"> </w:t>
      </w:r>
      <w:r w:rsidRPr="001B322C">
        <w:rPr>
          <w:rFonts w:ascii="仿宋_GB2312" w:eastAsia="仿宋_GB2312" w:hAnsi="仿宋_GB2312" w:cs="仿宋_GB2312" w:hint="eastAsia"/>
          <w:sz w:val="32"/>
          <w:szCs w:val="32"/>
        </w:rPr>
        <w:t>国际化人才培养模式研究与实践</w:t>
      </w:r>
    </w:p>
    <w:p w14:paraId="0B3338E1" w14:textId="217E0B84" w:rsidR="007609F8" w:rsidRPr="001B322C" w:rsidRDefault="00566878" w:rsidP="000B64E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3-1-8</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双学位、辅修第二专业培养模式研究</w:t>
      </w:r>
    </w:p>
    <w:p w14:paraId="344EE71D" w14:textId="7B8C8AFC" w:rsidR="007609F8" w:rsidRPr="001B322C" w:rsidRDefault="00566878" w:rsidP="000B64E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3-1-9</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数字化转型背景下高校人才培养模式研究与实践</w:t>
      </w:r>
    </w:p>
    <w:p w14:paraId="2A44920A" w14:textId="08036BD8" w:rsidR="007609F8" w:rsidRPr="005B0591" w:rsidRDefault="008B3827">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 xml:space="preserve">3-2 </w:t>
      </w:r>
      <w:r w:rsidR="007609F8" w:rsidRPr="005B0591">
        <w:rPr>
          <w:rFonts w:ascii="仿宋_GB2312" w:eastAsia="仿宋_GB2312" w:hAnsi="仿宋_GB2312" w:cs="仿宋_GB2312" w:hint="eastAsia"/>
          <w:b/>
          <w:sz w:val="32"/>
          <w:szCs w:val="32"/>
        </w:rPr>
        <w:t>学科专业建设与课程体系改革</w:t>
      </w:r>
    </w:p>
    <w:p w14:paraId="23A34D85" w14:textId="691FAC6E" w:rsidR="007609F8" w:rsidRPr="001B322C" w:rsidRDefault="00F862E1" w:rsidP="00983DCA">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2-</w:t>
      </w:r>
      <w:r w:rsidR="0098151D" w:rsidRPr="001B322C">
        <w:rPr>
          <w:rFonts w:ascii="仿宋_GB2312" w:eastAsia="仿宋_GB2312" w:hAnsi="仿宋_GB2312" w:cs="仿宋_GB2312" w:hint="eastAsia"/>
          <w:sz w:val="32"/>
          <w:szCs w:val="32"/>
        </w:rPr>
        <w:t>1</w:t>
      </w:r>
      <w:r w:rsidR="008B3827" w:rsidRPr="001B322C">
        <w:rPr>
          <w:rFonts w:ascii="仿宋_GB2312" w:eastAsia="仿宋_GB2312" w:hAnsi="仿宋_GB2312" w:cs="仿宋_GB2312"/>
          <w:sz w:val="32"/>
          <w:szCs w:val="32"/>
        </w:rPr>
        <w:t xml:space="preserve"> </w:t>
      </w:r>
      <w:r w:rsidR="00720F36" w:rsidRPr="001B322C">
        <w:rPr>
          <w:rFonts w:ascii="仿宋_GB2312" w:eastAsia="仿宋_GB2312" w:hAnsi="仿宋_GB2312" w:cs="仿宋_GB2312" w:hint="eastAsia"/>
          <w:sz w:val="32"/>
          <w:szCs w:val="32"/>
        </w:rPr>
        <w:t>品牌</w:t>
      </w:r>
      <w:r w:rsidR="007609F8" w:rsidRPr="001B322C">
        <w:rPr>
          <w:rFonts w:ascii="仿宋_GB2312" w:eastAsia="仿宋_GB2312" w:hAnsi="仿宋_GB2312" w:cs="仿宋_GB2312" w:hint="eastAsia"/>
          <w:sz w:val="32"/>
          <w:szCs w:val="32"/>
        </w:rPr>
        <w:t>专业建设的理论与实践研究</w:t>
      </w:r>
    </w:p>
    <w:p w14:paraId="1077E98E" w14:textId="0E7EAAD1" w:rsidR="007609F8" w:rsidRPr="001B322C" w:rsidRDefault="00F862E1" w:rsidP="00983DCA">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2-</w:t>
      </w:r>
      <w:r w:rsidR="005B0591" w:rsidRPr="001B322C">
        <w:rPr>
          <w:rFonts w:ascii="仿宋_GB2312" w:eastAsia="仿宋_GB2312" w:hAnsi="仿宋_GB2312" w:cs="仿宋_GB2312" w:hint="eastAsia"/>
          <w:sz w:val="32"/>
          <w:szCs w:val="32"/>
        </w:rPr>
        <w:t>2</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面向“四新”</w:t>
      </w:r>
      <w:r w:rsidR="00720F36" w:rsidRPr="001B322C">
        <w:rPr>
          <w:rFonts w:ascii="仿宋_GB2312" w:eastAsia="仿宋_GB2312" w:hAnsi="仿宋_GB2312" w:cs="仿宋_GB2312" w:hint="eastAsia"/>
          <w:sz w:val="32"/>
          <w:szCs w:val="32"/>
        </w:rPr>
        <w:t>要求的</w:t>
      </w:r>
      <w:r w:rsidR="007609F8" w:rsidRPr="001B322C">
        <w:rPr>
          <w:rFonts w:ascii="仿宋_GB2312" w:eastAsia="仿宋_GB2312" w:hAnsi="仿宋_GB2312" w:cs="仿宋_GB2312" w:hint="eastAsia"/>
          <w:sz w:val="32"/>
          <w:szCs w:val="32"/>
        </w:rPr>
        <w:t>专业改造升级路径探索与实践</w:t>
      </w:r>
    </w:p>
    <w:p w14:paraId="6347B45E" w14:textId="4103A71A" w:rsidR="007609F8" w:rsidRPr="001B322C" w:rsidRDefault="00F862E1" w:rsidP="00983DCA">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2-</w:t>
      </w:r>
      <w:r w:rsidR="005B0591" w:rsidRPr="001B322C">
        <w:rPr>
          <w:rFonts w:ascii="仿宋_GB2312" w:eastAsia="仿宋_GB2312" w:hAnsi="仿宋_GB2312" w:cs="仿宋_GB2312" w:hint="eastAsia"/>
          <w:sz w:val="32"/>
          <w:szCs w:val="32"/>
        </w:rPr>
        <w:t>3</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课程质量建设提升路径与模式创新研究</w:t>
      </w:r>
    </w:p>
    <w:p w14:paraId="50DF5470" w14:textId="4537329A" w:rsidR="007609F8" w:rsidRPr="001B322C" w:rsidRDefault="00F862E1" w:rsidP="00983DCA">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2-</w:t>
      </w:r>
      <w:r w:rsidR="005B0591" w:rsidRPr="001B322C">
        <w:rPr>
          <w:rFonts w:ascii="仿宋_GB2312" w:eastAsia="仿宋_GB2312" w:hAnsi="仿宋_GB2312" w:cs="仿宋_GB2312" w:hint="eastAsia"/>
          <w:sz w:val="32"/>
          <w:szCs w:val="32"/>
        </w:rPr>
        <w:t>4</w:t>
      </w:r>
      <w:r w:rsidR="008B3827" w:rsidRPr="001B322C">
        <w:rPr>
          <w:rFonts w:ascii="仿宋_GB2312" w:eastAsia="仿宋_GB2312" w:hAnsi="仿宋_GB2312" w:cs="仿宋_GB2312"/>
          <w:sz w:val="32"/>
          <w:szCs w:val="32"/>
        </w:rPr>
        <w:t xml:space="preserve"> </w:t>
      </w:r>
      <w:r w:rsidR="0060409F" w:rsidRPr="001B322C">
        <w:rPr>
          <w:rFonts w:ascii="仿宋_GB2312" w:eastAsia="仿宋_GB2312" w:hAnsi="仿宋_GB2312" w:cs="仿宋_GB2312" w:hint="eastAsia"/>
          <w:sz w:val="32"/>
          <w:szCs w:val="32"/>
        </w:rPr>
        <w:t>新时代</w:t>
      </w:r>
      <w:r w:rsidR="007609F8" w:rsidRPr="001B322C">
        <w:rPr>
          <w:rFonts w:ascii="仿宋_GB2312" w:eastAsia="仿宋_GB2312" w:hAnsi="仿宋_GB2312" w:cs="仿宋_GB2312" w:hint="eastAsia"/>
          <w:sz w:val="32"/>
          <w:szCs w:val="32"/>
        </w:rPr>
        <w:t>思政课程</w:t>
      </w:r>
      <w:r w:rsidR="00266C25" w:rsidRPr="001B322C">
        <w:rPr>
          <w:rFonts w:ascii="仿宋_GB2312" w:eastAsia="仿宋_GB2312" w:hAnsi="仿宋_GB2312" w:cs="仿宋_GB2312" w:hint="eastAsia"/>
          <w:sz w:val="32"/>
          <w:szCs w:val="32"/>
        </w:rPr>
        <w:t>“讲好中国故事”</w:t>
      </w:r>
      <w:r w:rsidR="00AD545C" w:rsidRPr="001B322C">
        <w:rPr>
          <w:rFonts w:ascii="仿宋_GB2312" w:eastAsia="仿宋_GB2312" w:hAnsi="仿宋_GB2312" w:cs="仿宋_GB2312" w:hint="eastAsia"/>
          <w:sz w:val="32"/>
          <w:szCs w:val="32"/>
        </w:rPr>
        <w:t>的</w:t>
      </w:r>
      <w:r w:rsidR="0060409F" w:rsidRPr="001B322C">
        <w:rPr>
          <w:rFonts w:ascii="仿宋_GB2312" w:eastAsia="仿宋_GB2312" w:hAnsi="仿宋_GB2312" w:cs="仿宋_GB2312" w:hint="eastAsia"/>
          <w:sz w:val="32"/>
          <w:szCs w:val="32"/>
        </w:rPr>
        <w:t>建设</w:t>
      </w:r>
      <w:r w:rsidR="007609F8" w:rsidRPr="001B322C">
        <w:rPr>
          <w:rFonts w:ascii="仿宋_GB2312" w:eastAsia="仿宋_GB2312" w:hAnsi="仿宋_GB2312" w:cs="仿宋_GB2312" w:hint="eastAsia"/>
          <w:sz w:val="32"/>
          <w:szCs w:val="32"/>
        </w:rPr>
        <w:t>研究与实践</w:t>
      </w:r>
    </w:p>
    <w:p w14:paraId="6698C2DC" w14:textId="34D3F29A" w:rsidR="007609F8" w:rsidRPr="001B322C" w:rsidRDefault="00F862E1" w:rsidP="00983DCA">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2-</w:t>
      </w:r>
      <w:r w:rsidR="005B0591" w:rsidRPr="001B322C">
        <w:rPr>
          <w:rFonts w:ascii="仿宋_GB2312" w:eastAsia="仿宋_GB2312" w:hAnsi="仿宋_GB2312" w:cs="仿宋_GB2312" w:hint="eastAsia"/>
          <w:sz w:val="32"/>
          <w:szCs w:val="32"/>
        </w:rPr>
        <w:t>5</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通识课程与公共基础课程教学改革与实践</w:t>
      </w:r>
    </w:p>
    <w:p w14:paraId="5F57B776" w14:textId="4F5381DD" w:rsidR="007609F8" w:rsidRPr="001B322C" w:rsidRDefault="00F862E1" w:rsidP="00983DCA">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2-</w:t>
      </w:r>
      <w:r w:rsidR="005B0591" w:rsidRPr="001B322C">
        <w:rPr>
          <w:rFonts w:ascii="仿宋_GB2312" w:eastAsia="仿宋_GB2312" w:hAnsi="仿宋_GB2312" w:cs="仿宋_GB2312" w:hint="eastAsia"/>
          <w:sz w:val="32"/>
          <w:szCs w:val="32"/>
        </w:rPr>
        <w:t>6</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专业认证与评估体系的研究</w:t>
      </w:r>
    </w:p>
    <w:p w14:paraId="432613AB" w14:textId="7A5F49EF" w:rsidR="007609F8" w:rsidRPr="001B322C" w:rsidRDefault="00F862E1" w:rsidP="00983DCA">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2-</w:t>
      </w:r>
      <w:r w:rsidR="005B0591" w:rsidRPr="001B322C">
        <w:rPr>
          <w:rFonts w:ascii="仿宋_GB2312" w:eastAsia="仿宋_GB2312" w:hAnsi="仿宋_GB2312" w:cs="仿宋_GB2312" w:hint="eastAsia"/>
          <w:sz w:val="32"/>
          <w:szCs w:val="32"/>
        </w:rPr>
        <w:t>7</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学科专业建设评价指标体系研究</w:t>
      </w:r>
    </w:p>
    <w:p w14:paraId="217E7154" w14:textId="7CEAB80F" w:rsidR="007609F8" w:rsidRPr="001B322C" w:rsidRDefault="00F862E1" w:rsidP="00983DCA">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2-</w:t>
      </w:r>
      <w:r w:rsidR="005B0591" w:rsidRPr="001B322C">
        <w:rPr>
          <w:rFonts w:ascii="仿宋_GB2312" w:eastAsia="仿宋_GB2312" w:hAnsi="仿宋_GB2312" w:cs="仿宋_GB2312" w:hint="eastAsia"/>
          <w:sz w:val="32"/>
          <w:szCs w:val="32"/>
        </w:rPr>
        <w:t>8</w:t>
      </w:r>
      <w:r w:rsidR="001B322C">
        <w:rPr>
          <w:rFonts w:ascii="仿宋_GB2312" w:eastAsia="仿宋_GB2312" w:hAnsi="仿宋_GB2312" w:cs="仿宋_GB2312" w:hint="eastAsia"/>
          <w:sz w:val="32"/>
          <w:szCs w:val="32"/>
        </w:rPr>
        <w:t xml:space="preserve"> </w:t>
      </w:r>
      <w:r w:rsidR="007609F8" w:rsidRPr="001B322C">
        <w:rPr>
          <w:rFonts w:ascii="仿宋_GB2312" w:eastAsia="仿宋_GB2312" w:hAnsi="仿宋_GB2312" w:cs="仿宋_GB2312" w:hint="eastAsia"/>
          <w:sz w:val="32"/>
          <w:szCs w:val="32"/>
        </w:rPr>
        <w:t>数字化转型</w:t>
      </w:r>
      <w:r w:rsidR="001B322C">
        <w:rPr>
          <w:rFonts w:ascii="仿宋_GB2312" w:eastAsia="仿宋_GB2312" w:hAnsi="仿宋_GB2312" w:cs="仿宋_GB2312" w:hint="eastAsia"/>
          <w:sz w:val="32"/>
          <w:szCs w:val="32"/>
        </w:rPr>
        <w:t>下</w:t>
      </w:r>
      <w:r w:rsidR="007609F8" w:rsidRPr="001B322C">
        <w:rPr>
          <w:rFonts w:ascii="仿宋_GB2312" w:eastAsia="仿宋_GB2312" w:hAnsi="仿宋_GB2312" w:cs="仿宋_GB2312" w:hint="eastAsia"/>
          <w:sz w:val="32"/>
          <w:szCs w:val="32"/>
        </w:rPr>
        <w:t>学科专业建设与课程体系改革研究</w:t>
      </w:r>
    </w:p>
    <w:p w14:paraId="2961FAA5" w14:textId="516AFE16" w:rsidR="007609F8" w:rsidRPr="005B0591" w:rsidRDefault="008B3827">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 xml:space="preserve">3-3 </w:t>
      </w:r>
      <w:r w:rsidR="007609F8" w:rsidRPr="005B0591">
        <w:rPr>
          <w:rFonts w:ascii="仿宋_GB2312" w:eastAsia="仿宋_GB2312" w:hAnsi="仿宋_GB2312" w:cs="仿宋_GB2312" w:hint="eastAsia"/>
          <w:b/>
          <w:sz w:val="32"/>
          <w:szCs w:val="32"/>
        </w:rPr>
        <w:t>教学内容更新与教学方法改革研究</w:t>
      </w:r>
    </w:p>
    <w:p w14:paraId="62BE36DF" w14:textId="5C77E20C" w:rsidR="007609F8" w:rsidRPr="001B322C" w:rsidRDefault="007609F8"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983DCA" w:rsidRPr="001B322C">
        <w:rPr>
          <w:rFonts w:ascii="仿宋_GB2312" w:eastAsia="仿宋_GB2312" w:hAnsi="仿宋_GB2312" w:cs="仿宋_GB2312" w:hint="eastAsia"/>
          <w:sz w:val="32"/>
          <w:szCs w:val="32"/>
        </w:rPr>
        <w:t>3-1</w:t>
      </w:r>
      <w:r w:rsidR="008B3827" w:rsidRPr="001B322C">
        <w:rPr>
          <w:rFonts w:ascii="仿宋_GB2312" w:eastAsia="仿宋_GB2312" w:hAnsi="仿宋_GB2312" w:cs="仿宋_GB2312"/>
          <w:sz w:val="32"/>
          <w:szCs w:val="32"/>
        </w:rPr>
        <w:t xml:space="preserve"> </w:t>
      </w:r>
      <w:r w:rsidR="0063518C" w:rsidRPr="001B322C">
        <w:rPr>
          <w:rFonts w:ascii="仿宋_GB2312" w:eastAsia="仿宋_GB2312" w:hAnsi="仿宋_GB2312" w:cs="仿宋_GB2312" w:hint="eastAsia"/>
          <w:sz w:val="32"/>
          <w:szCs w:val="32"/>
        </w:rPr>
        <w:t>中华民族共同体意识融入思政课的教学设计研究</w:t>
      </w:r>
    </w:p>
    <w:p w14:paraId="364C0432" w14:textId="1AC95EAB" w:rsidR="007609F8" w:rsidRPr="001B322C" w:rsidRDefault="007609F8"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3-3</w:t>
      </w:r>
      <w:r w:rsidR="00983DCA" w:rsidRPr="001B322C">
        <w:rPr>
          <w:rFonts w:ascii="仿宋_GB2312" w:eastAsia="仿宋_GB2312" w:hAnsi="仿宋_GB2312" w:cs="仿宋_GB2312" w:hint="eastAsia"/>
          <w:sz w:val="32"/>
          <w:szCs w:val="32"/>
        </w:rPr>
        <w:t>-2</w:t>
      </w:r>
      <w:r w:rsidR="008B3827" w:rsidRPr="001B322C">
        <w:rPr>
          <w:rFonts w:ascii="仿宋_GB2312" w:eastAsia="仿宋_GB2312" w:hAnsi="仿宋_GB2312" w:cs="仿宋_GB2312"/>
          <w:sz w:val="32"/>
          <w:szCs w:val="32"/>
        </w:rPr>
        <w:t xml:space="preserve"> </w:t>
      </w:r>
      <w:r w:rsidR="002A27E6" w:rsidRPr="001B322C">
        <w:rPr>
          <w:rFonts w:ascii="仿宋_GB2312" w:eastAsia="仿宋_GB2312" w:hAnsi="仿宋_GB2312" w:cs="仿宋_GB2312" w:hint="eastAsia"/>
          <w:sz w:val="32"/>
          <w:szCs w:val="32"/>
        </w:rPr>
        <w:t>数字化转型</w:t>
      </w:r>
      <w:r w:rsidR="001B322C">
        <w:rPr>
          <w:rFonts w:ascii="仿宋_GB2312" w:eastAsia="仿宋_GB2312" w:hAnsi="仿宋_GB2312" w:cs="仿宋_GB2312" w:hint="eastAsia"/>
          <w:sz w:val="32"/>
          <w:szCs w:val="32"/>
        </w:rPr>
        <w:t>下</w:t>
      </w:r>
      <w:r w:rsidR="002A27E6" w:rsidRPr="001B322C">
        <w:rPr>
          <w:rFonts w:ascii="仿宋_GB2312" w:eastAsia="仿宋_GB2312" w:hAnsi="仿宋_GB2312" w:cs="仿宋_GB2312" w:hint="eastAsia"/>
          <w:sz w:val="32"/>
          <w:szCs w:val="32"/>
        </w:rPr>
        <w:t>教学内容更新与教学方法改革研究</w:t>
      </w:r>
    </w:p>
    <w:p w14:paraId="1D49BD52" w14:textId="3BF322F5" w:rsidR="007609F8" w:rsidRPr="001B322C" w:rsidRDefault="007609F8"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983DCA" w:rsidRPr="001B322C">
        <w:rPr>
          <w:rFonts w:ascii="仿宋_GB2312" w:eastAsia="仿宋_GB2312" w:hAnsi="仿宋_GB2312" w:cs="仿宋_GB2312" w:hint="eastAsia"/>
          <w:sz w:val="32"/>
          <w:szCs w:val="32"/>
        </w:rPr>
        <w:t>3-3</w:t>
      </w:r>
      <w:r w:rsidR="008B3827" w:rsidRPr="001B322C">
        <w:rPr>
          <w:rFonts w:ascii="仿宋_GB2312" w:eastAsia="仿宋_GB2312" w:hAnsi="仿宋_GB2312" w:cs="仿宋_GB2312"/>
          <w:sz w:val="32"/>
          <w:szCs w:val="32"/>
        </w:rPr>
        <w:t xml:space="preserve"> </w:t>
      </w:r>
      <w:r w:rsidRPr="001B322C">
        <w:rPr>
          <w:rFonts w:ascii="仿宋_GB2312" w:eastAsia="仿宋_GB2312" w:hAnsi="仿宋_GB2312" w:cs="仿宋_GB2312" w:hint="eastAsia"/>
          <w:sz w:val="32"/>
          <w:szCs w:val="32"/>
        </w:rPr>
        <w:t>双语教学示范课程建设的研究与实践</w:t>
      </w:r>
    </w:p>
    <w:p w14:paraId="3A6497E1" w14:textId="7990F242" w:rsidR="007609F8" w:rsidRPr="001B322C" w:rsidRDefault="007609F8"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983DCA" w:rsidRPr="001B322C">
        <w:rPr>
          <w:rFonts w:ascii="仿宋_GB2312" w:eastAsia="仿宋_GB2312" w:hAnsi="仿宋_GB2312" w:cs="仿宋_GB2312" w:hint="eastAsia"/>
          <w:sz w:val="32"/>
          <w:szCs w:val="32"/>
        </w:rPr>
        <w:t>3-4</w:t>
      </w:r>
      <w:r w:rsidR="008B3827" w:rsidRPr="001B322C">
        <w:rPr>
          <w:rFonts w:ascii="仿宋_GB2312" w:eastAsia="仿宋_GB2312" w:hAnsi="仿宋_GB2312" w:cs="仿宋_GB2312"/>
          <w:sz w:val="32"/>
          <w:szCs w:val="32"/>
        </w:rPr>
        <w:t xml:space="preserve"> </w:t>
      </w:r>
      <w:r w:rsidRPr="001B322C">
        <w:rPr>
          <w:rFonts w:ascii="仿宋_GB2312" w:eastAsia="仿宋_GB2312" w:hAnsi="仿宋_GB2312" w:cs="仿宋_GB2312" w:hint="eastAsia"/>
          <w:sz w:val="32"/>
          <w:szCs w:val="32"/>
        </w:rPr>
        <w:t>以学习为中心的教学范式改革研究</w:t>
      </w:r>
    </w:p>
    <w:p w14:paraId="0A6AA613" w14:textId="48AAC556" w:rsidR="007609F8" w:rsidRPr="001B322C" w:rsidRDefault="007609F8"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lastRenderedPageBreak/>
        <w:t>3-</w:t>
      </w:r>
      <w:r w:rsidR="00983DCA" w:rsidRPr="001B322C">
        <w:rPr>
          <w:rFonts w:ascii="仿宋_GB2312" w:eastAsia="仿宋_GB2312" w:hAnsi="仿宋_GB2312" w:cs="仿宋_GB2312" w:hint="eastAsia"/>
          <w:sz w:val="32"/>
          <w:szCs w:val="32"/>
        </w:rPr>
        <w:t>3-5</w:t>
      </w:r>
      <w:r w:rsidR="008B3827" w:rsidRPr="001B322C">
        <w:rPr>
          <w:rFonts w:ascii="仿宋_GB2312" w:eastAsia="仿宋_GB2312" w:hAnsi="仿宋_GB2312" w:cs="仿宋_GB2312"/>
          <w:sz w:val="32"/>
          <w:szCs w:val="32"/>
        </w:rPr>
        <w:t xml:space="preserve"> </w:t>
      </w:r>
      <w:r w:rsidRPr="001B322C">
        <w:rPr>
          <w:rFonts w:ascii="仿宋_GB2312" w:eastAsia="仿宋_GB2312" w:hAnsi="仿宋_GB2312" w:cs="仿宋_GB2312" w:hint="eastAsia"/>
          <w:sz w:val="32"/>
          <w:szCs w:val="32"/>
        </w:rPr>
        <w:t>大学生心理健康教育课堂教学模式的研究</w:t>
      </w:r>
    </w:p>
    <w:p w14:paraId="51E0212F" w14:textId="39008836" w:rsidR="005B0591" w:rsidRPr="001B322C" w:rsidRDefault="005B0591"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3-3-6 大学生职业生涯规划与就业指导课程体系建设研究</w:t>
      </w:r>
    </w:p>
    <w:p w14:paraId="3871D38F" w14:textId="383A8B58" w:rsidR="007609F8" w:rsidRPr="001B322C" w:rsidRDefault="007609F8"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983DCA" w:rsidRPr="001B322C">
        <w:rPr>
          <w:rFonts w:ascii="仿宋_GB2312" w:eastAsia="仿宋_GB2312" w:hAnsi="仿宋_GB2312" w:cs="仿宋_GB2312" w:hint="eastAsia"/>
          <w:sz w:val="32"/>
          <w:szCs w:val="32"/>
        </w:rPr>
        <w:t>3-</w:t>
      </w:r>
      <w:r w:rsidR="005B0591" w:rsidRPr="001B322C">
        <w:rPr>
          <w:rFonts w:ascii="仿宋_GB2312" w:eastAsia="仿宋_GB2312" w:hAnsi="仿宋_GB2312" w:cs="仿宋_GB2312" w:hint="eastAsia"/>
          <w:sz w:val="32"/>
          <w:szCs w:val="32"/>
        </w:rPr>
        <w:t>7</w:t>
      </w:r>
      <w:r w:rsidR="008B3827" w:rsidRPr="001B322C">
        <w:rPr>
          <w:rFonts w:ascii="仿宋_GB2312" w:eastAsia="仿宋_GB2312" w:hAnsi="仿宋_GB2312" w:cs="仿宋_GB2312"/>
          <w:sz w:val="32"/>
          <w:szCs w:val="32"/>
        </w:rPr>
        <w:t xml:space="preserve"> </w:t>
      </w:r>
      <w:r w:rsidRPr="001B322C">
        <w:rPr>
          <w:rFonts w:ascii="仿宋_GB2312" w:eastAsia="仿宋_GB2312" w:hAnsi="仿宋_GB2312" w:cs="仿宋_GB2312" w:hint="eastAsia"/>
          <w:sz w:val="32"/>
          <w:szCs w:val="32"/>
        </w:rPr>
        <w:t>信息技术应用与课程在线教学能力的融合研究</w:t>
      </w:r>
    </w:p>
    <w:p w14:paraId="01CDF8AF" w14:textId="277E7B47" w:rsidR="007609F8" w:rsidRPr="001B322C" w:rsidRDefault="007609F8"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983DCA" w:rsidRPr="001B322C">
        <w:rPr>
          <w:rFonts w:ascii="仿宋_GB2312" w:eastAsia="仿宋_GB2312" w:hAnsi="仿宋_GB2312" w:cs="仿宋_GB2312" w:hint="eastAsia"/>
          <w:sz w:val="32"/>
          <w:szCs w:val="32"/>
        </w:rPr>
        <w:t>3-</w:t>
      </w:r>
      <w:r w:rsidR="005B0591" w:rsidRPr="001B322C">
        <w:rPr>
          <w:rFonts w:ascii="仿宋_GB2312" w:eastAsia="仿宋_GB2312" w:hAnsi="仿宋_GB2312" w:cs="仿宋_GB2312" w:hint="eastAsia"/>
          <w:sz w:val="32"/>
          <w:szCs w:val="32"/>
        </w:rPr>
        <w:t>8</w:t>
      </w:r>
      <w:r w:rsidR="008B3827" w:rsidRPr="001B322C">
        <w:rPr>
          <w:rFonts w:ascii="仿宋_GB2312" w:eastAsia="仿宋_GB2312" w:hAnsi="仿宋_GB2312" w:cs="仿宋_GB2312"/>
          <w:sz w:val="32"/>
          <w:szCs w:val="32"/>
        </w:rPr>
        <w:t xml:space="preserve"> </w:t>
      </w:r>
      <w:r w:rsidRPr="001B322C">
        <w:rPr>
          <w:rFonts w:ascii="仿宋_GB2312" w:eastAsia="仿宋_GB2312" w:hAnsi="仿宋_GB2312" w:cs="仿宋_GB2312" w:hint="eastAsia"/>
          <w:sz w:val="32"/>
          <w:szCs w:val="32"/>
        </w:rPr>
        <w:t>在线教学分析与服务优化机制研究</w:t>
      </w:r>
    </w:p>
    <w:p w14:paraId="55C9FBFC" w14:textId="15288DBF" w:rsidR="007609F8" w:rsidRPr="001B322C" w:rsidRDefault="007609F8"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983DCA" w:rsidRPr="001B322C">
        <w:rPr>
          <w:rFonts w:ascii="仿宋_GB2312" w:eastAsia="仿宋_GB2312" w:hAnsi="仿宋_GB2312" w:cs="仿宋_GB2312" w:hint="eastAsia"/>
          <w:sz w:val="32"/>
          <w:szCs w:val="32"/>
        </w:rPr>
        <w:t>3-</w:t>
      </w:r>
      <w:r w:rsidR="005B0591" w:rsidRPr="001B322C">
        <w:rPr>
          <w:rFonts w:ascii="仿宋_GB2312" w:eastAsia="仿宋_GB2312" w:hAnsi="仿宋_GB2312" w:cs="仿宋_GB2312" w:hint="eastAsia"/>
          <w:sz w:val="32"/>
          <w:szCs w:val="32"/>
        </w:rPr>
        <w:t>9</w:t>
      </w:r>
      <w:r w:rsidR="008B3827" w:rsidRPr="001B322C">
        <w:rPr>
          <w:rFonts w:ascii="仿宋_GB2312" w:eastAsia="仿宋_GB2312" w:hAnsi="仿宋_GB2312" w:cs="仿宋_GB2312"/>
          <w:sz w:val="32"/>
          <w:szCs w:val="32"/>
        </w:rPr>
        <w:t xml:space="preserve"> </w:t>
      </w:r>
      <w:r w:rsidR="0063518C" w:rsidRPr="001B322C">
        <w:rPr>
          <w:rFonts w:ascii="仿宋_GB2312" w:eastAsia="仿宋_GB2312" w:hAnsi="仿宋_GB2312" w:cs="仿宋_GB2312" w:hint="eastAsia"/>
          <w:sz w:val="32"/>
          <w:szCs w:val="32"/>
        </w:rPr>
        <w:t>案例式、启发式、探究式等教学方法的研究与应用</w:t>
      </w:r>
    </w:p>
    <w:p w14:paraId="40D4C50C" w14:textId="6735E000" w:rsidR="007609F8" w:rsidRPr="001B322C" w:rsidRDefault="007609F8" w:rsidP="000D66C8">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C17A3D" w:rsidRPr="001B322C">
        <w:rPr>
          <w:rFonts w:ascii="仿宋_GB2312" w:eastAsia="仿宋_GB2312" w:hAnsi="仿宋_GB2312" w:cs="仿宋_GB2312" w:hint="eastAsia"/>
          <w:sz w:val="32"/>
          <w:szCs w:val="32"/>
        </w:rPr>
        <w:t>3-</w:t>
      </w:r>
      <w:r w:rsidR="005B0591" w:rsidRPr="001B322C">
        <w:rPr>
          <w:rFonts w:ascii="仿宋_GB2312" w:eastAsia="仿宋_GB2312" w:hAnsi="仿宋_GB2312" w:cs="仿宋_GB2312" w:hint="eastAsia"/>
          <w:sz w:val="32"/>
          <w:szCs w:val="32"/>
        </w:rPr>
        <w:t>10</w:t>
      </w:r>
      <w:r w:rsidR="008B3827" w:rsidRPr="001B322C">
        <w:rPr>
          <w:rFonts w:ascii="仿宋_GB2312" w:eastAsia="仿宋_GB2312" w:hAnsi="仿宋_GB2312" w:cs="仿宋_GB2312"/>
          <w:sz w:val="32"/>
          <w:szCs w:val="32"/>
        </w:rPr>
        <w:t xml:space="preserve"> </w:t>
      </w:r>
      <w:r w:rsidRPr="001B322C">
        <w:rPr>
          <w:rFonts w:ascii="仿宋_GB2312" w:eastAsia="仿宋_GB2312" w:hAnsi="仿宋_GB2312" w:cs="仿宋_GB2312" w:hint="eastAsia"/>
          <w:sz w:val="32"/>
          <w:szCs w:val="32"/>
        </w:rPr>
        <w:t>数字化优质教学资源共建共享</w:t>
      </w:r>
      <w:r w:rsidR="0005110F" w:rsidRPr="001B322C">
        <w:rPr>
          <w:rFonts w:ascii="仿宋_GB2312" w:eastAsia="仿宋_GB2312" w:hAnsi="仿宋_GB2312" w:cs="仿宋_GB2312" w:hint="eastAsia"/>
          <w:sz w:val="32"/>
          <w:szCs w:val="32"/>
        </w:rPr>
        <w:t>机制改革</w:t>
      </w:r>
      <w:r w:rsidRPr="001B322C">
        <w:rPr>
          <w:rFonts w:ascii="仿宋_GB2312" w:eastAsia="仿宋_GB2312" w:hAnsi="仿宋_GB2312" w:cs="仿宋_GB2312" w:hint="eastAsia"/>
          <w:sz w:val="32"/>
          <w:szCs w:val="32"/>
        </w:rPr>
        <w:t>与实践</w:t>
      </w:r>
    </w:p>
    <w:p w14:paraId="11290C9F" w14:textId="40AB2C16" w:rsidR="007609F8" w:rsidRPr="005B0591" w:rsidRDefault="008B3827">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 xml:space="preserve">3-4 </w:t>
      </w:r>
      <w:r w:rsidR="007609F8" w:rsidRPr="005B0591">
        <w:rPr>
          <w:rFonts w:ascii="仿宋_GB2312" w:eastAsia="仿宋_GB2312" w:hAnsi="仿宋_GB2312" w:cs="仿宋_GB2312" w:hint="eastAsia"/>
          <w:b/>
          <w:sz w:val="32"/>
          <w:szCs w:val="32"/>
        </w:rPr>
        <w:t>实践教学改革与大学生创新创业能力培养研究</w:t>
      </w:r>
    </w:p>
    <w:p w14:paraId="6ED5DA18" w14:textId="0FA90023" w:rsidR="007609F8" w:rsidRPr="001B322C" w:rsidRDefault="003B5B14"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4-</w:t>
      </w:r>
      <w:r w:rsidRPr="001B322C">
        <w:rPr>
          <w:rFonts w:ascii="仿宋_GB2312" w:eastAsia="仿宋_GB2312" w:hAnsi="仿宋_GB2312" w:cs="仿宋_GB2312" w:hint="eastAsia"/>
          <w:sz w:val="32"/>
          <w:szCs w:val="32"/>
        </w:rPr>
        <w:t>1</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突出知行合一、推进高校实践教学的研究</w:t>
      </w:r>
    </w:p>
    <w:p w14:paraId="727C8A1B" w14:textId="6176F6D6" w:rsidR="007609F8" w:rsidRPr="001B322C" w:rsidRDefault="003B5B14"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4-</w:t>
      </w:r>
      <w:r w:rsidRPr="001B322C">
        <w:rPr>
          <w:rFonts w:ascii="仿宋_GB2312" w:eastAsia="仿宋_GB2312" w:hAnsi="仿宋_GB2312" w:cs="仿宋_GB2312" w:hint="eastAsia"/>
          <w:sz w:val="32"/>
          <w:szCs w:val="32"/>
        </w:rPr>
        <w:t>2</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大学生创新创业教育、创业能力培养的研究</w:t>
      </w:r>
    </w:p>
    <w:p w14:paraId="40D9BBA2" w14:textId="42CB9269" w:rsidR="007609F8" w:rsidRPr="001B322C" w:rsidRDefault="003B5B14"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4-</w:t>
      </w:r>
      <w:r w:rsidRPr="001B322C">
        <w:rPr>
          <w:rFonts w:ascii="仿宋_GB2312" w:eastAsia="仿宋_GB2312" w:hAnsi="仿宋_GB2312" w:cs="仿宋_GB2312" w:hint="eastAsia"/>
          <w:sz w:val="32"/>
          <w:szCs w:val="32"/>
        </w:rPr>
        <w:t>3</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大学生实习基地建设模式和运行机制</w:t>
      </w:r>
      <w:r w:rsidR="001B322C">
        <w:rPr>
          <w:rFonts w:ascii="仿宋_GB2312" w:eastAsia="仿宋_GB2312" w:hAnsi="仿宋_GB2312" w:cs="仿宋_GB2312" w:hint="eastAsia"/>
          <w:sz w:val="32"/>
          <w:szCs w:val="32"/>
        </w:rPr>
        <w:t>的</w:t>
      </w:r>
      <w:r w:rsidR="007609F8" w:rsidRPr="001B322C">
        <w:rPr>
          <w:rFonts w:ascii="仿宋_GB2312" w:eastAsia="仿宋_GB2312" w:hAnsi="仿宋_GB2312" w:cs="仿宋_GB2312" w:hint="eastAsia"/>
          <w:sz w:val="32"/>
          <w:szCs w:val="32"/>
        </w:rPr>
        <w:t>研究与实践</w:t>
      </w:r>
    </w:p>
    <w:p w14:paraId="7BFFFDA1" w14:textId="09A38792" w:rsidR="007609F8" w:rsidRPr="001B322C" w:rsidRDefault="003B5B14"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4-</w:t>
      </w:r>
      <w:r w:rsidRPr="001B322C">
        <w:rPr>
          <w:rFonts w:ascii="仿宋_GB2312" w:eastAsia="仿宋_GB2312" w:hAnsi="仿宋_GB2312" w:cs="仿宋_GB2312" w:hint="eastAsia"/>
          <w:sz w:val="32"/>
          <w:szCs w:val="32"/>
        </w:rPr>
        <w:t>4</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大学生竞赛活动组织管理模式的研究</w:t>
      </w:r>
    </w:p>
    <w:p w14:paraId="7A2CFF29" w14:textId="6194AB21" w:rsidR="007609F8" w:rsidRPr="001B322C" w:rsidRDefault="003B5B14"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4-</w:t>
      </w:r>
      <w:r w:rsidRPr="001B322C">
        <w:rPr>
          <w:rFonts w:ascii="仿宋_GB2312" w:eastAsia="仿宋_GB2312" w:hAnsi="仿宋_GB2312" w:cs="仿宋_GB2312" w:hint="eastAsia"/>
          <w:sz w:val="32"/>
          <w:szCs w:val="32"/>
        </w:rPr>
        <w:t>5</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数字化转型</w:t>
      </w:r>
      <w:r w:rsidRPr="001B322C">
        <w:rPr>
          <w:rFonts w:ascii="仿宋_GB2312" w:eastAsia="仿宋_GB2312" w:hAnsi="仿宋_GB2312" w:cs="仿宋_GB2312" w:hint="eastAsia"/>
          <w:sz w:val="32"/>
          <w:szCs w:val="32"/>
        </w:rPr>
        <w:t>背景下</w:t>
      </w:r>
      <w:r w:rsidR="007609F8" w:rsidRPr="001B322C">
        <w:rPr>
          <w:rFonts w:ascii="仿宋_GB2312" w:eastAsia="仿宋_GB2312" w:hAnsi="仿宋_GB2312" w:cs="仿宋_GB2312" w:hint="eastAsia"/>
          <w:sz w:val="32"/>
          <w:szCs w:val="32"/>
        </w:rPr>
        <w:t>实践教学改革研究</w:t>
      </w:r>
    </w:p>
    <w:p w14:paraId="2FA4329F" w14:textId="512FE59E" w:rsidR="007609F8" w:rsidRPr="005B0591" w:rsidRDefault="008B3827">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 xml:space="preserve">3-5 </w:t>
      </w:r>
      <w:r w:rsidR="007609F8" w:rsidRPr="005B0591">
        <w:rPr>
          <w:rFonts w:ascii="仿宋_GB2312" w:eastAsia="仿宋_GB2312" w:hAnsi="仿宋_GB2312" w:cs="仿宋_GB2312" w:hint="eastAsia"/>
          <w:b/>
          <w:sz w:val="32"/>
          <w:szCs w:val="32"/>
        </w:rPr>
        <w:t>教学管理制度与教学质量保障体系研究</w:t>
      </w:r>
    </w:p>
    <w:p w14:paraId="4936D820" w14:textId="2CBB0BA9" w:rsidR="007609F8" w:rsidRPr="001B322C" w:rsidRDefault="00A40FD9"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5-</w:t>
      </w:r>
      <w:r w:rsidR="005007ED" w:rsidRPr="001B322C">
        <w:rPr>
          <w:rFonts w:ascii="仿宋_GB2312" w:eastAsia="仿宋_GB2312" w:hAnsi="仿宋_GB2312" w:cs="仿宋_GB2312" w:hint="eastAsia"/>
          <w:sz w:val="32"/>
          <w:szCs w:val="32"/>
        </w:rPr>
        <w:t>1</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教学质量管理体制、监控体系和保障体系的研究</w:t>
      </w:r>
    </w:p>
    <w:p w14:paraId="580E1FB6" w14:textId="1EBB14B5" w:rsidR="007609F8" w:rsidRPr="001B322C" w:rsidRDefault="00A40FD9"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5-</w:t>
      </w:r>
      <w:r w:rsidR="005007ED" w:rsidRPr="001B322C">
        <w:rPr>
          <w:rFonts w:ascii="仿宋_GB2312" w:eastAsia="仿宋_GB2312" w:hAnsi="仿宋_GB2312" w:cs="仿宋_GB2312" w:hint="eastAsia"/>
          <w:sz w:val="32"/>
          <w:szCs w:val="32"/>
        </w:rPr>
        <w:t>2</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专业认证（评估）、课程质量评估的研究</w:t>
      </w:r>
    </w:p>
    <w:p w14:paraId="1FB3F308" w14:textId="0A163415" w:rsidR="007609F8" w:rsidRPr="001B322C" w:rsidRDefault="00A40FD9"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5-</w:t>
      </w:r>
      <w:r w:rsidR="005007ED" w:rsidRPr="001B322C">
        <w:rPr>
          <w:rFonts w:ascii="仿宋_GB2312" w:eastAsia="仿宋_GB2312" w:hAnsi="仿宋_GB2312" w:cs="仿宋_GB2312" w:hint="eastAsia"/>
          <w:sz w:val="32"/>
          <w:szCs w:val="32"/>
        </w:rPr>
        <w:t>3</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基层教学组织创新与教学管理制度改革</w:t>
      </w:r>
      <w:r w:rsidR="00AF4269" w:rsidRPr="001B322C">
        <w:rPr>
          <w:rFonts w:ascii="仿宋_GB2312" w:eastAsia="仿宋_GB2312" w:hAnsi="仿宋_GB2312" w:cs="仿宋_GB2312" w:hint="eastAsia"/>
          <w:sz w:val="32"/>
          <w:szCs w:val="32"/>
        </w:rPr>
        <w:t>及实践</w:t>
      </w:r>
    </w:p>
    <w:p w14:paraId="4C661D80" w14:textId="10D8B251" w:rsidR="007609F8" w:rsidRPr="001B322C" w:rsidRDefault="00A40FD9"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5-</w:t>
      </w:r>
      <w:r w:rsidR="005007ED" w:rsidRPr="001B322C">
        <w:rPr>
          <w:rFonts w:ascii="仿宋_GB2312" w:eastAsia="仿宋_GB2312" w:hAnsi="仿宋_GB2312" w:cs="仿宋_GB2312" w:hint="eastAsia"/>
          <w:sz w:val="32"/>
          <w:szCs w:val="32"/>
        </w:rPr>
        <w:t>4</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常态监测状态数据的采集与利用研究</w:t>
      </w:r>
    </w:p>
    <w:p w14:paraId="0CE6BFF0" w14:textId="643D991A" w:rsidR="007609F8" w:rsidRPr="001B322C" w:rsidRDefault="00A40FD9"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5-</w:t>
      </w:r>
      <w:r w:rsidR="005007ED" w:rsidRPr="001B322C">
        <w:rPr>
          <w:rFonts w:ascii="仿宋_GB2312" w:eastAsia="仿宋_GB2312" w:hAnsi="仿宋_GB2312" w:cs="仿宋_GB2312" w:hint="eastAsia"/>
          <w:sz w:val="32"/>
          <w:szCs w:val="32"/>
        </w:rPr>
        <w:t>5</w:t>
      </w:r>
      <w:r w:rsidR="008B3827" w:rsidRPr="001B322C">
        <w:rPr>
          <w:rFonts w:ascii="仿宋_GB2312" w:eastAsia="仿宋_GB2312" w:hAnsi="仿宋_GB2312" w:cs="仿宋_GB2312"/>
          <w:sz w:val="32"/>
          <w:szCs w:val="32"/>
        </w:rPr>
        <w:t xml:space="preserve"> </w:t>
      </w:r>
      <w:r w:rsidR="007A2A89" w:rsidRPr="001B322C">
        <w:rPr>
          <w:rFonts w:ascii="仿宋_GB2312" w:eastAsia="仿宋_GB2312" w:hAnsi="仿宋_GB2312" w:cs="仿宋_GB2312" w:hint="eastAsia"/>
          <w:sz w:val="32"/>
          <w:szCs w:val="32"/>
        </w:rPr>
        <w:t>基于数字化转型的高校教学管理改革与实践研究</w:t>
      </w:r>
    </w:p>
    <w:p w14:paraId="0B5E1409" w14:textId="2A2765D2" w:rsidR="007609F8" w:rsidRPr="001B322C" w:rsidRDefault="00A40FD9"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5-</w:t>
      </w:r>
      <w:r w:rsidR="005007ED" w:rsidRPr="001B322C">
        <w:rPr>
          <w:rFonts w:ascii="仿宋_GB2312" w:eastAsia="仿宋_GB2312" w:hAnsi="仿宋_GB2312" w:cs="仿宋_GB2312" w:hint="eastAsia"/>
          <w:sz w:val="32"/>
          <w:szCs w:val="32"/>
        </w:rPr>
        <w:t>6</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新型学院教学管理模式创新研究（产业学院等）</w:t>
      </w:r>
    </w:p>
    <w:p w14:paraId="53FAF20E" w14:textId="4479E7EE" w:rsidR="007609F8" w:rsidRPr="001B322C" w:rsidRDefault="00A40FD9"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w:t>
      </w:r>
      <w:r w:rsidR="007609F8" w:rsidRPr="001B322C">
        <w:rPr>
          <w:rFonts w:ascii="仿宋_GB2312" w:eastAsia="仿宋_GB2312" w:hAnsi="仿宋_GB2312" w:cs="仿宋_GB2312" w:hint="eastAsia"/>
          <w:sz w:val="32"/>
          <w:szCs w:val="32"/>
        </w:rPr>
        <w:t>5-</w:t>
      </w:r>
      <w:r w:rsidR="005007ED" w:rsidRPr="001B322C">
        <w:rPr>
          <w:rFonts w:ascii="仿宋_GB2312" w:eastAsia="仿宋_GB2312" w:hAnsi="仿宋_GB2312" w:cs="仿宋_GB2312" w:hint="eastAsia"/>
          <w:sz w:val="32"/>
          <w:szCs w:val="32"/>
        </w:rPr>
        <w:t>7</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基于数字化转型的高校教学质量保障体系研究</w:t>
      </w:r>
    </w:p>
    <w:p w14:paraId="397E480B" w14:textId="238B3FBB" w:rsidR="0005110F" w:rsidRPr="001B322C" w:rsidRDefault="0066643A" w:rsidP="0005110F">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3-5-8</w:t>
      </w:r>
      <w:r w:rsidR="0005110F" w:rsidRPr="001B322C">
        <w:rPr>
          <w:rFonts w:ascii="仿宋_GB2312" w:eastAsia="仿宋_GB2312" w:hAnsi="仿宋_GB2312" w:cs="仿宋_GB2312" w:hint="eastAsia"/>
          <w:sz w:val="32"/>
          <w:szCs w:val="32"/>
        </w:rPr>
        <w:t>数字化转型</w:t>
      </w:r>
      <w:r w:rsidR="001B322C">
        <w:rPr>
          <w:rFonts w:ascii="仿宋_GB2312" w:eastAsia="仿宋_GB2312" w:hAnsi="仿宋_GB2312" w:cs="仿宋_GB2312" w:hint="eastAsia"/>
          <w:sz w:val="32"/>
          <w:szCs w:val="32"/>
        </w:rPr>
        <w:t>下</w:t>
      </w:r>
      <w:r w:rsidR="0005110F" w:rsidRPr="001B322C">
        <w:rPr>
          <w:rFonts w:ascii="仿宋_GB2312" w:eastAsia="仿宋_GB2312" w:hAnsi="仿宋_GB2312" w:cs="仿宋_GB2312" w:hint="eastAsia"/>
          <w:sz w:val="32"/>
          <w:szCs w:val="32"/>
        </w:rPr>
        <w:t>高校智慧教育模式探究</w:t>
      </w:r>
      <w:r w:rsidRPr="001B322C">
        <w:rPr>
          <w:rFonts w:ascii="仿宋_GB2312" w:eastAsia="仿宋_GB2312" w:hAnsi="仿宋_GB2312" w:cs="仿宋_GB2312" w:hint="eastAsia"/>
          <w:sz w:val="32"/>
          <w:szCs w:val="32"/>
        </w:rPr>
        <w:t>与平台建设</w:t>
      </w:r>
    </w:p>
    <w:p w14:paraId="714D18F6" w14:textId="5927E3CD" w:rsidR="007609F8" w:rsidRPr="005B0591" w:rsidRDefault="008B3827">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 xml:space="preserve">3-6 </w:t>
      </w:r>
      <w:r w:rsidR="007609F8" w:rsidRPr="005B0591">
        <w:rPr>
          <w:rFonts w:ascii="仿宋_GB2312" w:eastAsia="仿宋_GB2312" w:hAnsi="仿宋_GB2312" w:cs="仿宋_GB2312" w:hint="eastAsia"/>
          <w:b/>
          <w:sz w:val="32"/>
          <w:szCs w:val="32"/>
        </w:rPr>
        <w:t>高校教师教学素质提升研究与实践</w:t>
      </w:r>
    </w:p>
    <w:p w14:paraId="35C38BE8" w14:textId="350A3785" w:rsidR="007609F8" w:rsidRPr="001B322C" w:rsidRDefault="006B7AFB"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3-6</w:t>
      </w:r>
      <w:r w:rsidR="007609F8" w:rsidRPr="001B322C">
        <w:rPr>
          <w:rFonts w:ascii="仿宋_GB2312" w:eastAsia="仿宋_GB2312" w:hAnsi="仿宋_GB2312" w:cs="仿宋_GB2312" w:hint="eastAsia"/>
          <w:sz w:val="32"/>
          <w:szCs w:val="32"/>
        </w:rPr>
        <w:t>-</w:t>
      </w:r>
      <w:r w:rsidRPr="001B322C">
        <w:rPr>
          <w:rFonts w:ascii="仿宋_GB2312" w:eastAsia="仿宋_GB2312" w:hAnsi="仿宋_GB2312" w:cs="仿宋_GB2312" w:hint="eastAsia"/>
          <w:sz w:val="32"/>
          <w:szCs w:val="32"/>
        </w:rPr>
        <w:t>1</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教师教学能力、实践能力提升方式与途径研究</w:t>
      </w:r>
    </w:p>
    <w:p w14:paraId="29DB048C" w14:textId="6400AE66" w:rsidR="007609F8" w:rsidRPr="001B322C" w:rsidRDefault="006B7AFB"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lastRenderedPageBreak/>
        <w:t>3-6-2</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教学团队与高水平教师队伍建设的研究与实践</w:t>
      </w:r>
    </w:p>
    <w:p w14:paraId="524A2A5A" w14:textId="092F6B08" w:rsidR="007609F8" w:rsidRPr="001B322C" w:rsidRDefault="006B7AFB"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3-6-3</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教师发展中心建设与中青年教师培训研究与实践</w:t>
      </w:r>
    </w:p>
    <w:p w14:paraId="6DA50C64" w14:textId="7B29BB90" w:rsidR="007609F8" w:rsidRPr="001B322C" w:rsidRDefault="006B7AFB"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3-6-4</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教师教学评价体系的研究</w:t>
      </w:r>
    </w:p>
    <w:p w14:paraId="7FC18F9A" w14:textId="0B0D8338" w:rsidR="007609F8" w:rsidRPr="001B322C" w:rsidRDefault="006B7AFB"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3-6-5</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以赛促教的高校竞赛实践与研究</w:t>
      </w:r>
    </w:p>
    <w:p w14:paraId="3FAEFD8F" w14:textId="206FB138" w:rsidR="007609F8" w:rsidRPr="001B322C" w:rsidRDefault="006B7AFB" w:rsidP="003B5B14">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3-6-6</w:t>
      </w:r>
      <w:r w:rsidR="008B3827" w:rsidRPr="001B322C">
        <w:rPr>
          <w:rFonts w:ascii="仿宋_GB2312" w:eastAsia="仿宋_GB2312" w:hAnsi="仿宋_GB2312" w:cs="仿宋_GB2312"/>
          <w:sz w:val="32"/>
          <w:szCs w:val="32"/>
        </w:rPr>
        <w:t xml:space="preserve"> </w:t>
      </w:r>
      <w:r w:rsidR="007609F8" w:rsidRPr="001B322C">
        <w:rPr>
          <w:rFonts w:ascii="仿宋_GB2312" w:eastAsia="仿宋_GB2312" w:hAnsi="仿宋_GB2312" w:cs="仿宋_GB2312" w:hint="eastAsia"/>
          <w:sz w:val="32"/>
          <w:szCs w:val="32"/>
        </w:rPr>
        <w:t>基于数字化转型的高校教师教学素质提升对策研究</w:t>
      </w:r>
    </w:p>
    <w:p w14:paraId="23367C17" w14:textId="77EE7BD2" w:rsidR="005B333D" w:rsidRPr="001B322C" w:rsidRDefault="006B7AFB" w:rsidP="005B333D">
      <w:pPr>
        <w:spacing w:line="580" w:lineRule="exact"/>
        <w:ind w:leftChars="300" w:left="630"/>
        <w:rPr>
          <w:rFonts w:ascii="仿宋_GB2312" w:eastAsia="仿宋_GB2312" w:hAnsi="仿宋_GB2312" w:cs="仿宋_GB2312"/>
          <w:sz w:val="32"/>
          <w:szCs w:val="32"/>
        </w:rPr>
      </w:pPr>
      <w:r w:rsidRPr="001B322C">
        <w:rPr>
          <w:rFonts w:ascii="仿宋_GB2312" w:eastAsia="仿宋_GB2312" w:hAnsi="仿宋_GB2312" w:cs="仿宋_GB2312" w:hint="eastAsia"/>
          <w:sz w:val="32"/>
          <w:szCs w:val="32"/>
        </w:rPr>
        <w:t>3-6-7</w:t>
      </w:r>
      <w:r w:rsidR="008B3827" w:rsidRPr="001B322C">
        <w:rPr>
          <w:rFonts w:ascii="仿宋_GB2312" w:eastAsia="仿宋_GB2312" w:hAnsi="仿宋_GB2312" w:cs="仿宋_GB2312"/>
          <w:sz w:val="32"/>
          <w:szCs w:val="32"/>
        </w:rPr>
        <w:t xml:space="preserve"> </w:t>
      </w:r>
      <w:r w:rsidR="005B333D" w:rsidRPr="001B322C">
        <w:rPr>
          <w:rFonts w:ascii="仿宋_GB2312" w:eastAsia="仿宋_GB2312" w:hAnsi="仿宋_GB2312" w:cs="仿宋_GB2312" w:hint="eastAsia"/>
          <w:sz w:val="32"/>
          <w:szCs w:val="32"/>
        </w:rPr>
        <w:t>基于校园大数据平台的高校治理与教育分析研究</w:t>
      </w:r>
    </w:p>
    <w:p w14:paraId="650AFE4E" w14:textId="08EDCC52" w:rsidR="00CF768D" w:rsidRPr="005B0591" w:rsidRDefault="00CF768D" w:rsidP="005B0591">
      <w:pPr>
        <w:widowControl/>
        <w:spacing w:line="450" w:lineRule="atLeast"/>
        <w:jc w:val="left"/>
        <w:rPr>
          <w:rFonts w:ascii="仿宋_GB2312" w:eastAsia="仿宋_GB2312" w:hAnsi="仿宋_GB2312" w:cs="仿宋_GB2312"/>
          <w:b/>
          <w:sz w:val="32"/>
          <w:szCs w:val="32"/>
        </w:rPr>
      </w:pPr>
      <w:r w:rsidRPr="005B0591">
        <w:rPr>
          <w:rFonts w:ascii="仿宋_GB2312" w:eastAsia="仿宋_GB2312" w:hAnsi="仿宋_GB2312" w:cs="仿宋_GB2312" w:hint="eastAsia"/>
          <w:b/>
          <w:sz w:val="32"/>
          <w:szCs w:val="32"/>
        </w:rPr>
        <w:t>3-7</w:t>
      </w:r>
      <w:r w:rsidR="006C4D53" w:rsidRPr="005B0591">
        <w:rPr>
          <w:rFonts w:ascii="仿宋_GB2312" w:eastAsia="仿宋_GB2312" w:hAnsi="仿宋_GB2312" w:cs="仿宋_GB2312" w:hint="eastAsia"/>
          <w:b/>
          <w:sz w:val="32"/>
          <w:szCs w:val="32"/>
        </w:rPr>
        <w:t xml:space="preserve"> </w:t>
      </w:r>
      <w:r w:rsidRPr="005B0591">
        <w:rPr>
          <w:rFonts w:ascii="仿宋_GB2312" w:eastAsia="仿宋_GB2312" w:hAnsi="仿宋_GB2312" w:cs="仿宋_GB2312" w:hint="eastAsia"/>
          <w:b/>
          <w:sz w:val="32"/>
          <w:szCs w:val="32"/>
        </w:rPr>
        <w:t>结合</w:t>
      </w:r>
      <w:r w:rsidR="004B0367" w:rsidRPr="005B0591">
        <w:rPr>
          <w:rFonts w:ascii="仿宋_GB2312" w:eastAsia="仿宋_GB2312" w:hAnsi="仿宋_GB2312" w:cs="仿宋_GB2312" w:hint="eastAsia"/>
          <w:b/>
          <w:sz w:val="32"/>
          <w:szCs w:val="32"/>
        </w:rPr>
        <w:t>学校</w:t>
      </w:r>
      <w:r w:rsidRPr="005B0591">
        <w:rPr>
          <w:rFonts w:ascii="仿宋_GB2312" w:eastAsia="仿宋_GB2312" w:hAnsi="仿宋_GB2312" w:cs="仿宋_GB2312" w:hint="eastAsia"/>
          <w:b/>
          <w:sz w:val="32"/>
          <w:szCs w:val="32"/>
        </w:rPr>
        <w:t>教育教学实际，自行确定其他选题。</w:t>
      </w:r>
    </w:p>
    <w:p w14:paraId="0E1A5E7C" w14:textId="77777777" w:rsidR="001738CC" w:rsidRPr="00CF768D" w:rsidRDefault="001738CC">
      <w:pPr>
        <w:widowControl/>
        <w:spacing w:line="450" w:lineRule="atLeast"/>
        <w:ind w:firstLineChars="200" w:firstLine="640"/>
        <w:jc w:val="left"/>
        <w:rPr>
          <w:rFonts w:ascii="仿宋_GB2312" w:eastAsia="仿宋_GB2312" w:hAnsi="仿宋_GB2312" w:cs="仿宋_GB2312"/>
          <w:sz w:val="32"/>
          <w:szCs w:val="32"/>
        </w:rPr>
      </w:pPr>
    </w:p>
    <w:p w14:paraId="24A785D4" w14:textId="77777777" w:rsidR="001738CC" w:rsidRDefault="001738CC">
      <w:pPr>
        <w:widowControl/>
        <w:spacing w:line="450" w:lineRule="atLeast"/>
        <w:ind w:firstLineChars="200" w:firstLine="640"/>
        <w:jc w:val="left"/>
        <w:rPr>
          <w:rFonts w:ascii="仿宋_GB2312" w:eastAsia="仿宋_GB2312" w:hAnsi="仿宋_GB2312" w:cs="仿宋_GB2312"/>
          <w:sz w:val="32"/>
          <w:szCs w:val="32"/>
        </w:rPr>
      </w:pPr>
    </w:p>
    <w:sectPr w:rsidR="001738CC" w:rsidSect="001B322C">
      <w:pgSz w:w="11906" w:h="16838"/>
      <w:pgMar w:top="1418" w:right="1474" w:bottom="1418" w:left="1588"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ECA57" w14:textId="77777777" w:rsidR="00F05198" w:rsidRDefault="00F05198" w:rsidP="00A13B78">
      <w:r>
        <w:separator/>
      </w:r>
    </w:p>
  </w:endnote>
  <w:endnote w:type="continuationSeparator" w:id="0">
    <w:p w14:paraId="56E36915" w14:textId="77777777" w:rsidR="00F05198" w:rsidRDefault="00F05198" w:rsidP="00A13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黑体">
    <w:charset w:val="86"/>
    <w:family w:val="auto"/>
    <w:pitch w:val="variable"/>
    <w:sig w:usb0="800002BF" w:usb1="38CF7CFA" w:usb2="00000016" w:usb3="00000000" w:csb0="00040001" w:csb1="00000000"/>
  </w:font>
  <w:font w:name="方正小标宋简体">
    <w:altName w:val="Microsoft YaHei UI"/>
    <w:charset w:val="86"/>
    <w:family w:val="script"/>
    <w:pitch w:val="default"/>
    <w:sig w:usb0="00000001" w:usb1="080E0000" w:usb2="00000000" w:usb3="00000000" w:csb0="00040000" w:csb1="00000000"/>
  </w:font>
  <w:font w:name="仿宋">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A8F07" w14:textId="77777777" w:rsidR="00F05198" w:rsidRDefault="00F05198" w:rsidP="00A13B78">
      <w:r>
        <w:separator/>
      </w:r>
    </w:p>
  </w:footnote>
  <w:footnote w:type="continuationSeparator" w:id="0">
    <w:p w14:paraId="29E5F3F3" w14:textId="77777777" w:rsidR="00F05198" w:rsidRDefault="00F05198" w:rsidP="00A13B7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E85F74"/>
    <w:multiLevelType w:val="multilevel"/>
    <w:tmpl w:val="68E85F74"/>
    <w:lvl w:ilvl="0">
      <w:start w:val="1"/>
      <w:numFmt w:val="japaneseCounting"/>
      <w:lvlText w:val="%1、"/>
      <w:lvlJc w:val="left"/>
      <w:pPr>
        <w:tabs>
          <w:tab w:val="num" w:pos="720"/>
        </w:tabs>
        <w:ind w:left="720" w:hanging="720"/>
      </w:pPr>
      <w:rPr>
        <w:rFonts w:hint="default"/>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zYmM5ZTZlM2I2OGYwODk1ZGYyYjVhNjFlNDJkMzIifQ=="/>
  </w:docVars>
  <w:rsids>
    <w:rsidRoot w:val="009A1702"/>
    <w:rsid w:val="0000144E"/>
    <w:rsid w:val="00001C33"/>
    <w:rsid w:val="000027F7"/>
    <w:rsid w:val="0000319A"/>
    <w:rsid w:val="000148AD"/>
    <w:rsid w:val="00017733"/>
    <w:rsid w:val="00020ED2"/>
    <w:rsid w:val="00021651"/>
    <w:rsid w:val="00023A38"/>
    <w:rsid w:val="00026BCC"/>
    <w:rsid w:val="000279FA"/>
    <w:rsid w:val="00035F02"/>
    <w:rsid w:val="0003696A"/>
    <w:rsid w:val="0003793D"/>
    <w:rsid w:val="00045227"/>
    <w:rsid w:val="0005110F"/>
    <w:rsid w:val="0005221E"/>
    <w:rsid w:val="00083609"/>
    <w:rsid w:val="00084C3F"/>
    <w:rsid w:val="00090696"/>
    <w:rsid w:val="00091357"/>
    <w:rsid w:val="0009195F"/>
    <w:rsid w:val="0009413C"/>
    <w:rsid w:val="000B64E8"/>
    <w:rsid w:val="000B755C"/>
    <w:rsid w:val="000C2BA4"/>
    <w:rsid w:val="000C405A"/>
    <w:rsid w:val="000C44A9"/>
    <w:rsid w:val="000D0307"/>
    <w:rsid w:val="000D66C8"/>
    <w:rsid w:val="000E4457"/>
    <w:rsid w:val="000F60AE"/>
    <w:rsid w:val="00106F23"/>
    <w:rsid w:val="0011623C"/>
    <w:rsid w:val="00122611"/>
    <w:rsid w:val="00124CDC"/>
    <w:rsid w:val="001277AB"/>
    <w:rsid w:val="00132105"/>
    <w:rsid w:val="001347B6"/>
    <w:rsid w:val="00135D83"/>
    <w:rsid w:val="00135E9C"/>
    <w:rsid w:val="00136486"/>
    <w:rsid w:val="00141BD6"/>
    <w:rsid w:val="00142EC6"/>
    <w:rsid w:val="001459EC"/>
    <w:rsid w:val="00146BE5"/>
    <w:rsid w:val="00151C19"/>
    <w:rsid w:val="00154A58"/>
    <w:rsid w:val="00164179"/>
    <w:rsid w:val="00166D55"/>
    <w:rsid w:val="00171796"/>
    <w:rsid w:val="00173475"/>
    <w:rsid w:val="001738CC"/>
    <w:rsid w:val="00176D55"/>
    <w:rsid w:val="001932DB"/>
    <w:rsid w:val="001954C3"/>
    <w:rsid w:val="001A1E38"/>
    <w:rsid w:val="001B056B"/>
    <w:rsid w:val="001B322C"/>
    <w:rsid w:val="001B722D"/>
    <w:rsid w:val="001B7E95"/>
    <w:rsid w:val="001C09A9"/>
    <w:rsid w:val="001D480F"/>
    <w:rsid w:val="001D5B33"/>
    <w:rsid w:val="001E1BE4"/>
    <w:rsid w:val="001E4474"/>
    <w:rsid w:val="001E4B3A"/>
    <w:rsid w:val="001F2FB6"/>
    <w:rsid w:val="001F6561"/>
    <w:rsid w:val="00205AB5"/>
    <w:rsid w:val="00217916"/>
    <w:rsid w:val="00221BDF"/>
    <w:rsid w:val="00221F7A"/>
    <w:rsid w:val="00226069"/>
    <w:rsid w:val="00243B1F"/>
    <w:rsid w:val="002468A7"/>
    <w:rsid w:val="0025413C"/>
    <w:rsid w:val="00260B0F"/>
    <w:rsid w:val="00266C25"/>
    <w:rsid w:val="00273365"/>
    <w:rsid w:val="00281F02"/>
    <w:rsid w:val="00282486"/>
    <w:rsid w:val="00286E5D"/>
    <w:rsid w:val="002870A1"/>
    <w:rsid w:val="00291647"/>
    <w:rsid w:val="002A27E6"/>
    <w:rsid w:val="002A4971"/>
    <w:rsid w:val="002A5DB7"/>
    <w:rsid w:val="002B2104"/>
    <w:rsid w:val="002B2B04"/>
    <w:rsid w:val="002C112E"/>
    <w:rsid w:val="002C154D"/>
    <w:rsid w:val="002C6B92"/>
    <w:rsid w:val="002E1DE7"/>
    <w:rsid w:val="002F0198"/>
    <w:rsid w:val="002F18E2"/>
    <w:rsid w:val="00311AE5"/>
    <w:rsid w:val="003132F4"/>
    <w:rsid w:val="0031428D"/>
    <w:rsid w:val="00314605"/>
    <w:rsid w:val="00314C7A"/>
    <w:rsid w:val="00315AA6"/>
    <w:rsid w:val="00322995"/>
    <w:rsid w:val="00323993"/>
    <w:rsid w:val="003273D7"/>
    <w:rsid w:val="003334A7"/>
    <w:rsid w:val="00334AE9"/>
    <w:rsid w:val="0033620D"/>
    <w:rsid w:val="003372E7"/>
    <w:rsid w:val="0035127A"/>
    <w:rsid w:val="0035134F"/>
    <w:rsid w:val="00351DB3"/>
    <w:rsid w:val="00356730"/>
    <w:rsid w:val="00357238"/>
    <w:rsid w:val="003638D0"/>
    <w:rsid w:val="003902AD"/>
    <w:rsid w:val="00391C13"/>
    <w:rsid w:val="0039203A"/>
    <w:rsid w:val="003A47CE"/>
    <w:rsid w:val="003B07F7"/>
    <w:rsid w:val="003B5B14"/>
    <w:rsid w:val="003B71AC"/>
    <w:rsid w:val="003C118B"/>
    <w:rsid w:val="00400E54"/>
    <w:rsid w:val="00426E09"/>
    <w:rsid w:val="00427062"/>
    <w:rsid w:val="00450639"/>
    <w:rsid w:val="00450FD2"/>
    <w:rsid w:val="00460E83"/>
    <w:rsid w:val="0047070F"/>
    <w:rsid w:val="004708E3"/>
    <w:rsid w:val="0048139B"/>
    <w:rsid w:val="004A401C"/>
    <w:rsid w:val="004B0367"/>
    <w:rsid w:val="004B0FD6"/>
    <w:rsid w:val="004C3605"/>
    <w:rsid w:val="004D734C"/>
    <w:rsid w:val="004E4DE8"/>
    <w:rsid w:val="004E50DD"/>
    <w:rsid w:val="004F00CA"/>
    <w:rsid w:val="004F52F9"/>
    <w:rsid w:val="005007ED"/>
    <w:rsid w:val="00500A18"/>
    <w:rsid w:val="00501AB8"/>
    <w:rsid w:val="00502D39"/>
    <w:rsid w:val="0051383A"/>
    <w:rsid w:val="00516970"/>
    <w:rsid w:val="00530E01"/>
    <w:rsid w:val="00531EB2"/>
    <w:rsid w:val="00566878"/>
    <w:rsid w:val="0057039A"/>
    <w:rsid w:val="00580AFB"/>
    <w:rsid w:val="00583312"/>
    <w:rsid w:val="00595E3C"/>
    <w:rsid w:val="005A225B"/>
    <w:rsid w:val="005B0591"/>
    <w:rsid w:val="005B1592"/>
    <w:rsid w:val="005B1FE8"/>
    <w:rsid w:val="005B2C7F"/>
    <w:rsid w:val="005B333D"/>
    <w:rsid w:val="005B7F9D"/>
    <w:rsid w:val="005C1F47"/>
    <w:rsid w:val="005D5587"/>
    <w:rsid w:val="005D7A69"/>
    <w:rsid w:val="005E2FD9"/>
    <w:rsid w:val="005E3EC5"/>
    <w:rsid w:val="005E54FF"/>
    <w:rsid w:val="005E6E74"/>
    <w:rsid w:val="005F3352"/>
    <w:rsid w:val="005F4B36"/>
    <w:rsid w:val="005F6846"/>
    <w:rsid w:val="005F729A"/>
    <w:rsid w:val="0060409F"/>
    <w:rsid w:val="00604808"/>
    <w:rsid w:val="00606FCF"/>
    <w:rsid w:val="00613364"/>
    <w:rsid w:val="00614AC1"/>
    <w:rsid w:val="006202EC"/>
    <w:rsid w:val="006204C1"/>
    <w:rsid w:val="00620538"/>
    <w:rsid w:val="00624321"/>
    <w:rsid w:val="006243A1"/>
    <w:rsid w:val="00627E10"/>
    <w:rsid w:val="0063518C"/>
    <w:rsid w:val="00636798"/>
    <w:rsid w:val="00643FD5"/>
    <w:rsid w:val="00650195"/>
    <w:rsid w:val="0065093F"/>
    <w:rsid w:val="0066643A"/>
    <w:rsid w:val="00690A87"/>
    <w:rsid w:val="00696F87"/>
    <w:rsid w:val="006A63B7"/>
    <w:rsid w:val="006B71A0"/>
    <w:rsid w:val="006B7AFB"/>
    <w:rsid w:val="006C4D53"/>
    <w:rsid w:val="006E15EA"/>
    <w:rsid w:val="006F7609"/>
    <w:rsid w:val="00702674"/>
    <w:rsid w:val="007032B8"/>
    <w:rsid w:val="00713E85"/>
    <w:rsid w:val="0071407D"/>
    <w:rsid w:val="0071697E"/>
    <w:rsid w:val="00720F36"/>
    <w:rsid w:val="00753343"/>
    <w:rsid w:val="007609F8"/>
    <w:rsid w:val="0076256B"/>
    <w:rsid w:val="00762594"/>
    <w:rsid w:val="00766AB2"/>
    <w:rsid w:val="0077097C"/>
    <w:rsid w:val="00776FF4"/>
    <w:rsid w:val="00780CF6"/>
    <w:rsid w:val="00780E8C"/>
    <w:rsid w:val="007867F4"/>
    <w:rsid w:val="007A2785"/>
    <w:rsid w:val="007A2A89"/>
    <w:rsid w:val="007B0EDE"/>
    <w:rsid w:val="007C1D62"/>
    <w:rsid w:val="007C3F96"/>
    <w:rsid w:val="007C70C3"/>
    <w:rsid w:val="007F67D5"/>
    <w:rsid w:val="008004D6"/>
    <w:rsid w:val="00806318"/>
    <w:rsid w:val="008101F4"/>
    <w:rsid w:val="00817333"/>
    <w:rsid w:val="00822078"/>
    <w:rsid w:val="008241A2"/>
    <w:rsid w:val="00833CA8"/>
    <w:rsid w:val="00844A0C"/>
    <w:rsid w:val="00846A6A"/>
    <w:rsid w:val="0085629A"/>
    <w:rsid w:val="0086391E"/>
    <w:rsid w:val="008734FB"/>
    <w:rsid w:val="008750BE"/>
    <w:rsid w:val="00875C42"/>
    <w:rsid w:val="00882A31"/>
    <w:rsid w:val="00885ABA"/>
    <w:rsid w:val="008B0038"/>
    <w:rsid w:val="008B1D3C"/>
    <w:rsid w:val="008B3827"/>
    <w:rsid w:val="008C0F82"/>
    <w:rsid w:val="008C33BA"/>
    <w:rsid w:val="008C6ACD"/>
    <w:rsid w:val="008E3024"/>
    <w:rsid w:val="008E626B"/>
    <w:rsid w:val="00910B6D"/>
    <w:rsid w:val="0092167E"/>
    <w:rsid w:val="009220F9"/>
    <w:rsid w:val="00930057"/>
    <w:rsid w:val="0093331D"/>
    <w:rsid w:val="00942A55"/>
    <w:rsid w:val="009437ED"/>
    <w:rsid w:val="00947547"/>
    <w:rsid w:val="00961A2A"/>
    <w:rsid w:val="009723D6"/>
    <w:rsid w:val="00976BEE"/>
    <w:rsid w:val="0098151D"/>
    <w:rsid w:val="00983DCA"/>
    <w:rsid w:val="009843D3"/>
    <w:rsid w:val="0099146B"/>
    <w:rsid w:val="0099246C"/>
    <w:rsid w:val="00992873"/>
    <w:rsid w:val="00992E6C"/>
    <w:rsid w:val="00995839"/>
    <w:rsid w:val="009A1702"/>
    <w:rsid w:val="009B19B2"/>
    <w:rsid w:val="009B5FA6"/>
    <w:rsid w:val="009C5CDA"/>
    <w:rsid w:val="009C62D1"/>
    <w:rsid w:val="009D63C9"/>
    <w:rsid w:val="009E56D8"/>
    <w:rsid w:val="00A0351F"/>
    <w:rsid w:val="00A06BD2"/>
    <w:rsid w:val="00A12D28"/>
    <w:rsid w:val="00A13B78"/>
    <w:rsid w:val="00A340BE"/>
    <w:rsid w:val="00A40FD9"/>
    <w:rsid w:val="00A44744"/>
    <w:rsid w:val="00A47872"/>
    <w:rsid w:val="00A53E65"/>
    <w:rsid w:val="00A67FD2"/>
    <w:rsid w:val="00A826E0"/>
    <w:rsid w:val="00A83687"/>
    <w:rsid w:val="00A97BE9"/>
    <w:rsid w:val="00AB3CC8"/>
    <w:rsid w:val="00AB6A38"/>
    <w:rsid w:val="00AC04AC"/>
    <w:rsid w:val="00AC6D16"/>
    <w:rsid w:val="00AD545C"/>
    <w:rsid w:val="00AF18D6"/>
    <w:rsid w:val="00AF4269"/>
    <w:rsid w:val="00AF7560"/>
    <w:rsid w:val="00B01E50"/>
    <w:rsid w:val="00B12B05"/>
    <w:rsid w:val="00B26A66"/>
    <w:rsid w:val="00B3134D"/>
    <w:rsid w:val="00B327A3"/>
    <w:rsid w:val="00B46A46"/>
    <w:rsid w:val="00B50235"/>
    <w:rsid w:val="00B60400"/>
    <w:rsid w:val="00B656A7"/>
    <w:rsid w:val="00B71489"/>
    <w:rsid w:val="00B71CF6"/>
    <w:rsid w:val="00B75B73"/>
    <w:rsid w:val="00B75FCF"/>
    <w:rsid w:val="00B7747A"/>
    <w:rsid w:val="00B774BE"/>
    <w:rsid w:val="00B80C7F"/>
    <w:rsid w:val="00B833F5"/>
    <w:rsid w:val="00B83658"/>
    <w:rsid w:val="00B85AAC"/>
    <w:rsid w:val="00B85E54"/>
    <w:rsid w:val="00B87362"/>
    <w:rsid w:val="00B926CC"/>
    <w:rsid w:val="00BB1614"/>
    <w:rsid w:val="00BB5941"/>
    <w:rsid w:val="00BC4AC9"/>
    <w:rsid w:val="00BC7061"/>
    <w:rsid w:val="00BE6016"/>
    <w:rsid w:val="00BE6CB8"/>
    <w:rsid w:val="00BE7B02"/>
    <w:rsid w:val="00BF0DFD"/>
    <w:rsid w:val="00BF1A68"/>
    <w:rsid w:val="00BF7AC3"/>
    <w:rsid w:val="00C02E61"/>
    <w:rsid w:val="00C154E5"/>
    <w:rsid w:val="00C17A3D"/>
    <w:rsid w:val="00C24837"/>
    <w:rsid w:val="00C4416E"/>
    <w:rsid w:val="00C50E26"/>
    <w:rsid w:val="00C61097"/>
    <w:rsid w:val="00C6421E"/>
    <w:rsid w:val="00C717EF"/>
    <w:rsid w:val="00C7741D"/>
    <w:rsid w:val="00C77A5F"/>
    <w:rsid w:val="00C93A30"/>
    <w:rsid w:val="00CA0345"/>
    <w:rsid w:val="00CA4F84"/>
    <w:rsid w:val="00CC691C"/>
    <w:rsid w:val="00CC7789"/>
    <w:rsid w:val="00CD1C30"/>
    <w:rsid w:val="00CD68BB"/>
    <w:rsid w:val="00CD717F"/>
    <w:rsid w:val="00CE2A45"/>
    <w:rsid w:val="00CF1A7A"/>
    <w:rsid w:val="00CF465A"/>
    <w:rsid w:val="00CF768D"/>
    <w:rsid w:val="00D054AA"/>
    <w:rsid w:val="00D0685E"/>
    <w:rsid w:val="00D102E6"/>
    <w:rsid w:val="00D14C79"/>
    <w:rsid w:val="00D2016A"/>
    <w:rsid w:val="00D32B52"/>
    <w:rsid w:val="00D32B8E"/>
    <w:rsid w:val="00D47DDA"/>
    <w:rsid w:val="00D62AD2"/>
    <w:rsid w:val="00D654A1"/>
    <w:rsid w:val="00D76690"/>
    <w:rsid w:val="00D76D77"/>
    <w:rsid w:val="00D77DD6"/>
    <w:rsid w:val="00D82CF5"/>
    <w:rsid w:val="00D91756"/>
    <w:rsid w:val="00DA4988"/>
    <w:rsid w:val="00DA6C75"/>
    <w:rsid w:val="00DB41C9"/>
    <w:rsid w:val="00DB5B4E"/>
    <w:rsid w:val="00DC25EE"/>
    <w:rsid w:val="00DC28DB"/>
    <w:rsid w:val="00DC6345"/>
    <w:rsid w:val="00DC7B38"/>
    <w:rsid w:val="00DD4BC1"/>
    <w:rsid w:val="00DD5278"/>
    <w:rsid w:val="00DE1FD1"/>
    <w:rsid w:val="00DF42D8"/>
    <w:rsid w:val="00E06575"/>
    <w:rsid w:val="00E12C60"/>
    <w:rsid w:val="00E15BFC"/>
    <w:rsid w:val="00E3102A"/>
    <w:rsid w:val="00E3160E"/>
    <w:rsid w:val="00E32FA0"/>
    <w:rsid w:val="00E35FBD"/>
    <w:rsid w:val="00E44F22"/>
    <w:rsid w:val="00E46EB7"/>
    <w:rsid w:val="00E60F5F"/>
    <w:rsid w:val="00E61221"/>
    <w:rsid w:val="00E62DB9"/>
    <w:rsid w:val="00E6349D"/>
    <w:rsid w:val="00E64F10"/>
    <w:rsid w:val="00E82844"/>
    <w:rsid w:val="00E9464E"/>
    <w:rsid w:val="00EA32BA"/>
    <w:rsid w:val="00EA350A"/>
    <w:rsid w:val="00EA3854"/>
    <w:rsid w:val="00EB416E"/>
    <w:rsid w:val="00EC0FB3"/>
    <w:rsid w:val="00ED3B9B"/>
    <w:rsid w:val="00EE03C4"/>
    <w:rsid w:val="00EE0D30"/>
    <w:rsid w:val="00EE4A73"/>
    <w:rsid w:val="00F05198"/>
    <w:rsid w:val="00F144D6"/>
    <w:rsid w:val="00F164C3"/>
    <w:rsid w:val="00F21BBB"/>
    <w:rsid w:val="00F27764"/>
    <w:rsid w:val="00F27F5C"/>
    <w:rsid w:val="00F36682"/>
    <w:rsid w:val="00F37637"/>
    <w:rsid w:val="00F37E6B"/>
    <w:rsid w:val="00F4104B"/>
    <w:rsid w:val="00F43A72"/>
    <w:rsid w:val="00F447B4"/>
    <w:rsid w:val="00F5727B"/>
    <w:rsid w:val="00F615FA"/>
    <w:rsid w:val="00F62292"/>
    <w:rsid w:val="00F73143"/>
    <w:rsid w:val="00F74392"/>
    <w:rsid w:val="00F77AA5"/>
    <w:rsid w:val="00F862E1"/>
    <w:rsid w:val="00F869A0"/>
    <w:rsid w:val="00F92DB0"/>
    <w:rsid w:val="00FA35AA"/>
    <w:rsid w:val="00FB5DC0"/>
    <w:rsid w:val="00FC03AD"/>
    <w:rsid w:val="00FC6995"/>
    <w:rsid w:val="00FD58F4"/>
    <w:rsid w:val="00FD5E5F"/>
    <w:rsid w:val="00FE7C39"/>
    <w:rsid w:val="00FF0FD0"/>
    <w:rsid w:val="00FF1A9B"/>
    <w:rsid w:val="00FF20ED"/>
    <w:rsid w:val="00FF48C5"/>
    <w:rsid w:val="03426C80"/>
    <w:rsid w:val="198F33E7"/>
    <w:rsid w:val="209524F4"/>
    <w:rsid w:val="40D056AE"/>
    <w:rsid w:val="603B1EC4"/>
    <w:rsid w:val="6EC51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0981D4"/>
  <w15:docId w15:val="{08618024-DEB6-4927-8F5B-9EBAC969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qFormat/>
    <w:rPr>
      <w:b/>
      <w:bCs/>
    </w:rPr>
  </w:style>
  <w:style w:type="character" w:styleId="ae">
    <w:name w:val="Strong"/>
    <w:basedOn w:val="a0"/>
    <w:uiPriority w:val="22"/>
    <w:qFormat/>
    <w:rPr>
      <w:b/>
      <w:bCs/>
    </w:rPr>
  </w:style>
  <w:style w:type="character" w:styleId="af">
    <w:name w:val="annotation reference"/>
    <w:basedOn w:val="a0"/>
    <w:uiPriority w:val="99"/>
    <w:semiHidden/>
    <w:unhideWhenUsed/>
    <w:qFormat/>
    <w:rPr>
      <w:sz w:val="21"/>
      <w:szCs w:val="21"/>
    </w:rPr>
  </w:style>
  <w:style w:type="character" w:customStyle="1" w:styleId="aa">
    <w:name w:val="页眉字符"/>
    <w:basedOn w:val="a0"/>
    <w:link w:val="a9"/>
    <w:uiPriority w:val="99"/>
    <w:qFormat/>
    <w:rPr>
      <w:sz w:val="18"/>
      <w:szCs w:val="18"/>
    </w:rPr>
  </w:style>
  <w:style w:type="character" w:customStyle="1" w:styleId="a8">
    <w:name w:val="页脚字符"/>
    <w:basedOn w:val="a0"/>
    <w:link w:val="a7"/>
    <w:uiPriority w:val="99"/>
    <w:qFormat/>
    <w:rPr>
      <w:sz w:val="18"/>
      <w:szCs w:val="18"/>
    </w:rPr>
  </w:style>
  <w:style w:type="character" w:customStyle="1" w:styleId="head4">
    <w:name w:val="head4"/>
    <w:basedOn w:val="a0"/>
    <w:qFormat/>
    <w:rPr>
      <w:rFonts w:ascii="Tahoma" w:hAnsi="Tahoma" w:cs="Tahoma" w:hint="default"/>
      <w:color w:val="333333"/>
      <w:sz w:val="24"/>
      <w:szCs w:val="24"/>
    </w:rPr>
  </w:style>
  <w:style w:type="paragraph" w:styleId="af0">
    <w:name w:val="List Paragraph"/>
    <w:basedOn w:val="a"/>
    <w:uiPriority w:val="34"/>
    <w:qFormat/>
    <w:pPr>
      <w:ind w:firstLineChars="200" w:firstLine="420"/>
    </w:pPr>
  </w:style>
  <w:style w:type="character" w:customStyle="1" w:styleId="a4">
    <w:name w:val="批注文字字符"/>
    <w:basedOn w:val="a0"/>
    <w:link w:val="a3"/>
    <w:uiPriority w:val="99"/>
    <w:semiHidden/>
    <w:qFormat/>
  </w:style>
  <w:style w:type="character" w:customStyle="1" w:styleId="ad">
    <w:name w:val="批注主题字符"/>
    <w:basedOn w:val="a4"/>
    <w:link w:val="ac"/>
    <w:uiPriority w:val="99"/>
    <w:semiHidden/>
    <w:qFormat/>
    <w:rPr>
      <w:b/>
      <w:bCs/>
    </w:rPr>
  </w:style>
  <w:style w:type="character" w:customStyle="1" w:styleId="a6">
    <w:name w:val="批注框文本字符"/>
    <w:basedOn w:val="a0"/>
    <w:link w:val="a5"/>
    <w:uiPriority w:val="99"/>
    <w:semiHidden/>
    <w:qFormat/>
    <w:rPr>
      <w:sz w:val="18"/>
      <w:szCs w:val="18"/>
    </w:rPr>
  </w:style>
  <w:style w:type="paragraph" w:styleId="af1">
    <w:name w:val="Revision"/>
    <w:hidden/>
    <w:uiPriority w:val="99"/>
    <w:semiHidden/>
    <w:rsid w:val="005B0591"/>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CEF72-EB2F-F54E-AFB6-99B923007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506</Words>
  <Characters>2888</Characters>
  <Application>Microsoft Macintosh Word</Application>
  <DocSecurity>0</DocSecurity>
  <Lines>24</Lines>
  <Paragraphs>6</Paragraphs>
  <ScaleCrop>false</ScaleCrop>
  <Company>Hewlett-Packard Company</Company>
  <LinksUpToDate>false</LinksUpToDate>
  <CharactersWithSpaces>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Microsoft Office 用户</cp:lastModifiedBy>
  <cp:revision>2</cp:revision>
  <cp:lastPrinted>2022-09-29T07:15:00Z</cp:lastPrinted>
  <dcterms:created xsi:type="dcterms:W3CDTF">2024-08-09T09:21:00Z</dcterms:created>
  <dcterms:modified xsi:type="dcterms:W3CDTF">2024-08-09T09:21:00Z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240158DB7BB54CA7812883D30801C9E2_12</vt:lpwstr>
  </property>
</Properties>
</file>