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7" w:lineRule="exac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附件6</w:t>
      </w:r>
    </w:p>
    <w:p>
      <w:pPr>
        <w:spacing w:line="637" w:lineRule="exact"/>
        <w:ind w:left="971"/>
        <w:jc w:val="center"/>
        <w:rPr>
          <w:rFonts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  <w:lang w:eastAsia="zh-CN"/>
        </w:rPr>
        <w:t>教师教学创新大赛评分标准</w:t>
      </w:r>
    </w:p>
    <w:p>
      <w:pPr>
        <w:spacing w:before="283"/>
        <w:ind w:left="420"/>
        <w:rPr>
          <w:rFonts w:ascii="黑体" w:eastAsia="黑体"/>
          <w:sz w:val="28"/>
          <w:lang w:eastAsia="zh-CN"/>
        </w:rPr>
      </w:pPr>
      <w:r>
        <w:rPr>
          <w:rFonts w:hint="eastAsia" w:ascii="黑体" w:eastAsia="黑体"/>
          <w:sz w:val="28"/>
          <w:lang w:eastAsia="zh-CN"/>
        </w:rPr>
        <w:t>一、课堂教学实录视频评分表（</w:t>
      </w:r>
      <w:r>
        <w:rPr>
          <w:rFonts w:hint="eastAsia" w:asciiTheme="minorEastAsia" w:hAnsiTheme="minorEastAsia" w:eastAsiaTheme="minorEastAsia"/>
          <w:sz w:val="28"/>
          <w:lang w:eastAsia="zh-CN"/>
        </w:rPr>
        <w:t>60</w:t>
      </w:r>
      <w:r>
        <w:rPr>
          <w:rFonts w:hint="eastAsia" w:ascii="黑体" w:eastAsia="黑体"/>
          <w:sz w:val="28"/>
          <w:lang w:eastAsia="zh-CN"/>
        </w:rPr>
        <w:t>分）</w:t>
      </w:r>
    </w:p>
    <w:p>
      <w:pPr>
        <w:pStyle w:val="2"/>
        <w:spacing w:before="4"/>
        <w:rPr>
          <w:rFonts w:ascii="黑体"/>
          <w:sz w:val="10"/>
          <w:lang w:eastAsia="zh-CN"/>
        </w:rPr>
      </w:pPr>
    </w:p>
    <w:tbl>
      <w:tblPr>
        <w:tblStyle w:val="7"/>
        <w:tblW w:w="0" w:type="auto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7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26" w:type="dxa"/>
          </w:tcPr>
          <w:p>
            <w:pPr>
              <w:pStyle w:val="10"/>
              <w:spacing w:before="12"/>
              <w:rPr>
                <w:rFonts w:asciiTheme="minorEastAsia" w:hAnsiTheme="minorEastAsia" w:eastAsiaTheme="minorEastAsia"/>
                <w:b/>
                <w:sz w:val="16"/>
                <w:lang w:eastAsia="zh-CN"/>
              </w:rPr>
            </w:pPr>
          </w:p>
          <w:p>
            <w:pPr>
              <w:pStyle w:val="10"/>
              <w:ind w:left="169" w:right="162"/>
              <w:jc w:val="center"/>
              <w:rPr>
                <w:rFonts w:hint="eastAsia" w:asciiTheme="minorEastAsia" w:hAnsiTheme="minorEastAsia" w:eastAsia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</w:rPr>
              <w:t>评价维度</w:t>
            </w:r>
          </w:p>
        </w:tc>
        <w:tc>
          <w:tcPr>
            <w:tcW w:w="7296" w:type="dxa"/>
          </w:tcPr>
          <w:p>
            <w:pPr>
              <w:pStyle w:val="10"/>
              <w:spacing w:before="12"/>
              <w:rPr>
                <w:rFonts w:asciiTheme="minorEastAsia" w:hAnsiTheme="minorEastAsia" w:eastAsiaTheme="minorEastAsia"/>
                <w:b/>
                <w:sz w:val="16"/>
              </w:rPr>
            </w:pPr>
          </w:p>
          <w:p>
            <w:pPr>
              <w:pStyle w:val="10"/>
              <w:ind w:left="3203" w:right="3198"/>
              <w:jc w:val="center"/>
              <w:rPr>
                <w:rFonts w:hint="eastAsia" w:asciiTheme="minorEastAsia" w:hAnsiTheme="minorEastAsia" w:eastAsia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226" w:type="dxa"/>
            <w:vAlign w:val="center"/>
          </w:tcPr>
          <w:p>
            <w:pPr>
              <w:pStyle w:val="10"/>
              <w:spacing w:before="157"/>
              <w:ind w:left="169" w:right="162"/>
              <w:rPr>
                <w:rFonts w:asciiTheme="minorEastAsia" w:hAnsiTheme="minorEastAsia" w:eastAsiaTheme="minorEastAsia"/>
                <w:b/>
                <w:sz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</w:rPr>
              <w:t>教学理念</w:t>
            </w:r>
          </w:p>
        </w:tc>
        <w:tc>
          <w:tcPr>
            <w:tcW w:w="7296" w:type="dxa"/>
          </w:tcPr>
          <w:p>
            <w:pPr>
              <w:pStyle w:val="10"/>
              <w:spacing w:before="174"/>
              <w:ind w:left="105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226" w:type="dxa"/>
            <w:vMerge w:val="restart"/>
            <w:vAlign w:val="center"/>
          </w:tcPr>
          <w:p>
            <w:pPr>
              <w:pStyle w:val="10"/>
              <w:spacing w:before="132"/>
              <w:ind w:firstLine="105" w:firstLineChars="50"/>
              <w:rPr>
                <w:rFonts w:asciiTheme="minorEastAsia" w:hAnsiTheme="minorEastAsia" w:eastAsiaTheme="minorEastAsia"/>
                <w:b/>
                <w:sz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</w:rPr>
              <w:t>教学内容</w:t>
            </w:r>
          </w:p>
        </w:tc>
        <w:tc>
          <w:tcPr>
            <w:tcW w:w="7296" w:type="dxa"/>
          </w:tcPr>
          <w:p>
            <w:pPr>
              <w:pStyle w:val="10"/>
              <w:spacing w:before="174"/>
              <w:ind w:left="105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教学内容有深度、广度，体现高阶性、创新性与挑战度；反映学科前沿，渗透专业思想， 使用质量高的教学资源；充分体现“四新”建设的理念和成果。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2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"/>
                <w:szCs w:val="2"/>
                <w:lang w:eastAsia="zh-CN"/>
              </w:rPr>
            </w:pPr>
          </w:p>
        </w:tc>
        <w:tc>
          <w:tcPr>
            <w:tcW w:w="7296" w:type="dxa"/>
          </w:tcPr>
          <w:p>
            <w:pPr>
              <w:pStyle w:val="10"/>
              <w:spacing w:before="174"/>
              <w:ind w:left="105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教学内容满足行业与社会需求，教学重、难点处理恰当，关注学生已有知识和经验，教学内容具有科学性。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226" w:type="dxa"/>
            <w:vMerge w:val="restart"/>
            <w:vAlign w:val="center"/>
          </w:tcPr>
          <w:p>
            <w:pPr>
              <w:pStyle w:val="10"/>
              <w:spacing w:before="1"/>
              <w:ind w:firstLine="105" w:firstLineChars="50"/>
              <w:rPr>
                <w:rFonts w:asciiTheme="minorEastAsia" w:hAnsiTheme="minorEastAsia" w:eastAsiaTheme="minorEastAsia"/>
                <w:b/>
                <w:sz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</w:rPr>
              <w:t>课程思政</w:t>
            </w:r>
          </w:p>
        </w:tc>
        <w:tc>
          <w:tcPr>
            <w:tcW w:w="7296" w:type="dxa"/>
          </w:tcPr>
          <w:p>
            <w:pPr>
              <w:pStyle w:val="10"/>
              <w:spacing w:before="174"/>
              <w:ind w:left="105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"/>
                <w:szCs w:val="2"/>
                <w:lang w:eastAsia="zh-CN"/>
              </w:rPr>
            </w:pPr>
          </w:p>
        </w:tc>
        <w:tc>
          <w:tcPr>
            <w:tcW w:w="7296" w:type="dxa"/>
          </w:tcPr>
          <w:p>
            <w:pPr>
              <w:pStyle w:val="10"/>
              <w:spacing w:before="174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结合所授课程特点、思维方法和价值理念，深挖课程思政元素，有机融入课程教学。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26" w:type="dxa"/>
            <w:vMerge w:val="restart"/>
            <w:vAlign w:val="center"/>
          </w:tcPr>
          <w:p>
            <w:pPr>
              <w:pStyle w:val="10"/>
              <w:ind w:firstLine="105" w:firstLineChars="50"/>
              <w:rPr>
                <w:rFonts w:asciiTheme="minorEastAsia" w:hAnsiTheme="minorEastAsia" w:eastAsiaTheme="minorEastAsia"/>
                <w:b/>
                <w:sz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</w:rPr>
              <w:t>教学过程</w:t>
            </w:r>
          </w:p>
        </w:tc>
        <w:tc>
          <w:tcPr>
            <w:tcW w:w="7296" w:type="dxa"/>
          </w:tcPr>
          <w:p>
            <w:pPr>
              <w:pStyle w:val="10"/>
              <w:spacing w:before="174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2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"/>
                <w:szCs w:val="2"/>
                <w:lang w:eastAsia="zh-CN"/>
              </w:rPr>
            </w:pPr>
          </w:p>
        </w:tc>
        <w:tc>
          <w:tcPr>
            <w:tcW w:w="7296" w:type="dxa"/>
          </w:tcPr>
          <w:p>
            <w:pPr>
              <w:pStyle w:val="10"/>
              <w:spacing w:before="174"/>
              <w:ind w:left="105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教学目标科学、准确，符合大纲要求、学科特点与学生实际，体现对知识、能力与思维等方面的要求。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2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"/>
                <w:szCs w:val="2"/>
                <w:lang w:eastAsia="zh-CN"/>
              </w:rPr>
            </w:pPr>
          </w:p>
        </w:tc>
        <w:tc>
          <w:tcPr>
            <w:tcW w:w="7296" w:type="dxa"/>
          </w:tcPr>
          <w:p>
            <w:pPr>
              <w:pStyle w:val="10"/>
              <w:spacing w:before="174"/>
              <w:ind w:left="105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教学组织有序，教学过程安排合理；创新教学方法与策略，注重教学互动，启发学生思考及问题解决。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"/>
                <w:szCs w:val="2"/>
                <w:lang w:eastAsia="zh-CN"/>
              </w:rPr>
            </w:pPr>
          </w:p>
        </w:tc>
        <w:tc>
          <w:tcPr>
            <w:tcW w:w="7296" w:type="dxa"/>
          </w:tcPr>
          <w:p>
            <w:pPr>
              <w:pStyle w:val="10"/>
              <w:spacing w:before="174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以信息技术创设教学环境，支持教学创新。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"/>
                <w:szCs w:val="2"/>
                <w:lang w:eastAsia="zh-CN"/>
              </w:rPr>
            </w:pPr>
          </w:p>
        </w:tc>
        <w:tc>
          <w:tcPr>
            <w:tcW w:w="7296" w:type="dxa"/>
          </w:tcPr>
          <w:p>
            <w:pPr>
              <w:pStyle w:val="10"/>
              <w:spacing w:before="174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创新考核评价的内容和方式，注重形成性评价与生成性问题的解决和应用。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26" w:type="dxa"/>
            <w:vMerge w:val="restart"/>
            <w:vAlign w:val="center"/>
          </w:tcPr>
          <w:p>
            <w:pPr>
              <w:pStyle w:val="10"/>
              <w:ind w:firstLine="105" w:firstLineChars="50"/>
              <w:rPr>
                <w:rFonts w:asciiTheme="minorEastAsia" w:hAnsiTheme="minorEastAsia" w:eastAsiaTheme="minorEastAsia"/>
                <w:b/>
                <w:sz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</w:rPr>
              <w:t>教学效果</w:t>
            </w:r>
          </w:p>
        </w:tc>
        <w:tc>
          <w:tcPr>
            <w:tcW w:w="7296" w:type="dxa"/>
          </w:tcPr>
          <w:p>
            <w:pPr>
              <w:pStyle w:val="10"/>
              <w:spacing w:before="174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"/>
                <w:szCs w:val="2"/>
                <w:lang w:eastAsia="zh-CN"/>
              </w:rPr>
            </w:pPr>
          </w:p>
        </w:tc>
        <w:tc>
          <w:tcPr>
            <w:tcW w:w="7296" w:type="dxa"/>
          </w:tcPr>
          <w:p>
            <w:pPr>
              <w:pStyle w:val="10"/>
              <w:spacing w:before="174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学生知识、能力与思维得到发展，实现教学目标的达成。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"/>
                <w:szCs w:val="2"/>
                <w:lang w:eastAsia="zh-CN"/>
              </w:rPr>
            </w:pPr>
          </w:p>
        </w:tc>
        <w:tc>
          <w:tcPr>
            <w:tcW w:w="7296" w:type="dxa"/>
          </w:tcPr>
          <w:p>
            <w:pPr>
              <w:pStyle w:val="10"/>
              <w:spacing w:before="174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形成适合学科特色、学生特点的教学模式，具有较大借鉴和推广价值。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26" w:type="dxa"/>
            <w:vAlign w:val="center"/>
          </w:tcPr>
          <w:p>
            <w:pPr>
              <w:pStyle w:val="10"/>
              <w:ind w:left="169" w:right="162"/>
              <w:jc w:val="center"/>
              <w:rPr>
                <w:rFonts w:asciiTheme="minorEastAsia" w:hAnsiTheme="minorEastAsia" w:eastAsiaTheme="minorEastAsia"/>
                <w:b/>
                <w:sz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</w:rPr>
              <w:t>视频质量</w:t>
            </w:r>
          </w:p>
        </w:tc>
        <w:tc>
          <w:tcPr>
            <w:tcW w:w="7296" w:type="dxa"/>
          </w:tcPr>
          <w:p>
            <w:pPr>
              <w:pStyle w:val="10"/>
              <w:spacing w:before="174"/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lang w:eastAsia="zh-CN"/>
              </w:rPr>
              <w:t>教学视频清晰、流畅，能客观、真实反映教师和学生的教学过程常态。</w:t>
            </w:r>
          </w:p>
        </w:tc>
      </w:tr>
    </w:tbl>
    <w:p>
      <w:pPr>
        <w:rPr>
          <w:sz w:val="21"/>
          <w:lang w:eastAsia="zh-CN"/>
        </w:rPr>
        <w:sectPr>
          <w:footerReference r:id="rId3" w:type="default"/>
          <w:footerReference r:id="rId4" w:type="even"/>
          <w:pgSz w:w="11910" w:h="16840"/>
          <w:pgMar w:top="1380" w:right="1140" w:bottom="1400" w:left="1380" w:header="0" w:footer="1210" w:gutter="0"/>
          <w:pgNumType w:start="13"/>
          <w:cols w:space="720" w:num="1"/>
        </w:sectPr>
      </w:pPr>
    </w:p>
    <w:p>
      <w:pPr>
        <w:spacing w:before="54"/>
        <w:ind w:left="420"/>
        <w:rPr>
          <w:rFonts w:ascii="黑体" w:eastAsia="黑体"/>
          <w:sz w:val="28"/>
          <w:lang w:eastAsia="zh-CN"/>
        </w:rPr>
      </w:pPr>
      <w:r>
        <w:rPr>
          <w:rFonts w:hint="eastAsia" w:ascii="黑体" w:eastAsia="黑体"/>
          <w:spacing w:val="-3"/>
          <w:sz w:val="28"/>
          <w:lang w:eastAsia="zh-CN"/>
        </w:rPr>
        <w:t>二、教学创新成果报告评分表</w:t>
      </w:r>
      <w:r>
        <w:rPr>
          <w:rFonts w:hint="eastAsia" w:ascii="黑体" w:eastAsia="黑体"/>
          <w:sz w:val="28"/>
          <w:lang w:eastAsia="zh-CN"/>
        </w:rPr>
        <w:t>（</w:t>
      </w:r>
      <w:r>
        <w:rPr>
          <w:rFonts w:hint="eastAsia" w:ascii="Times New Roman" w:eastAsiaTheme="minorEastAsia"/>
          <w:sz w:val="28"/>
          <w:lang w:eastAsia="zh-CN"/>
        </w:rPr>
        <w:t>40</w:t>
      </w:r>
      <w:r>
        <w:rPr>
          <w:rFonts w:hint="eastAsia" w:ascii="黑体" w:eastAsia="黑体"/>
          <w:sz w:val="28"/>
          <w:lang w:eastAsia="zh-CN"/>
        </w:rPr>
        <w:t>分）</w:t>
      </w:r>
    </w:p>
    <w:p>
      <w:pPr>
        <w:pStyle w:val="2"/>
        <w:spacing w:before="4"/>
        <w:rPr>
          <w:rFonts w:ascii="黑体"/>
          <w:sz w:val="10"/>
          <w:lang w:eastAsia="zh-CN"/>
        </w:rPr>
      </w:pPr>
    </w:p>
    <w:tbl>
      <w:tblPr>
        <w:tblStyle w:val="7"/>
        <w:tblW w:w="0" w:type="auto"/>
        <w:tblInd w:w="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7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17" w:type="dxa"/>
            <w:vAlign w:val="center"/>
          </w:tcPr>
          <w:p>
            <w:pPr>
              <w:pStyle w:val="10"/>
              <w:spacing w:before="174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  <w:t>评价维度</w:t>
            </w:r>
          </w:p>
        </w:tc>
        <w:tc>
          <w:tcPr>
            <w:tcW w:w="7655" w:type="dxa"/>
            <w:vAlign w:val="center"/>
          </w:tcPr>
          <w:p>
            <w:pPr>
              <w:pStyle w:val="10"/>
              <w:spacing w:before="174"/>
              <w:ind w:right="119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17" w:type="dxa"/>
            <w:vAlign w:val="center"/>
          </w:tcPr>
          <w:p>
            <w:pPr>
              <w:pStyle w:val="10"/>
              <w:spacing w:line="480" w:lineRule="exact"/>
              <w:ind w:right="427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  <w:t>有明显的问题导向</w:t>
            </w:r>
          </w:p>
        </w:tc>
        <w:tc>
          <w:tcPr>
            <w:tcW w:w="7655" w:type="dxa"/>
            <w:vAlign w:val="center"/>
          </w:tcPr>
          <w:p>
            <w:pPr>
              <w:pStyle w:val="10"/>
              <w:spacing w:before="174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417" w:type="dxa"/>
            <w:vAlign w:val="center"/>
          </w:tcPr>
          <w:p>
            <w:pPr>
              <w:pStyle w:val="10"/>
              <w:spacing w:before="173"/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有明显的</w:t>
            </w:r>
          </w:p>
          <w:p>
            <w:pPr>
              <w:pStyle w:val="10"/>
              <w:spacing w:before="173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创新特色</w:t>
            </w:r>
          </w:p>
        </w:tc>
        <w:tc>
          <w:tcPr>
            <w:tcW w:w="7655" w:type="dxa"/>
            <w:vAlign w:val="center"/>
          </w:tcPr>
          <w:p>
            <w:pPr>
              <w:pStyle w:val="10"/>
              <w:spacing w:before="174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417" w:type="dxa"/>
            <w:vAlign w:val="center"/>
          </w:tcPr>
          <w:p>
            <w:pPr>
              <w:pStyle w:val="10"/>
              <w:spacing w:before="2" w:line="480" w:lineRule="exact"/>
              <w:ind w:right="427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体现课程思政</w:t>
            </w:r>
            <w:r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  <w:t>特色</w:t>
            </w:r>
          </w:p>
        </w:tc>
        <w:tc>
          <w:tcPr>
            <w:tcW w:w="7655" w:type="dxa"/>
            <w:vAlign w:val="center"/>
          </w:tcPr>
          <w:p>
            <w:pPr>
              <w:pStyle w:val="10"/>
              <w:spacing w:before="174"/>
              <w:ind w:right="119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17" w:type="dxa"/>
            <w:vAlign w:val="center"/>
          </w:tcPr>
          <w:p>
            <w:pPr>
              <w:pStyle w:val="10"/>
              <w:spacing w:line="480" w:lineRule="exact"/>
              <w:ind w:right="333"/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关注技术</w:t>
            </w:r>
          </w:p>
          <w:p>
            <w:pPr>
              <w:pStyle w:val="10"/>
              <w:spacing w:line="480" w:lineRule="exact"/>
              <w:ind w:right="333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应用于教学</w:t>
            </w:r>
          </w:p>
        </w:tc>
        <w:tc>
          <w:tcPr>
            <w:tcW w:w="7655" w:type="dxa"/>
            <w:vAlign w:val="center"/>
          </w:tcPr>
          <w:p>
            <w:pPr>
              <w:pStyle w:val="10"/>
              <w:spacing w:before="174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417" w:type="dxa"/>
            <w:vAlign w:val="center"/>
          </w:tcPr>
          <w:p>
            <w:pPr>
              <w:pStyle w:val="10"/>
              <w:spacing w:before="173"/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注重创新</w:t>
            </w:r>
          </w:p>
          <w:p>
            <w:pPr>
              <w:pStyle w:val="10"/>
              <w:spacing w:before="173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成果的辐射</w:t>
            </w:r>
          </w:p>
        </w:tc>
        <w:tc>
          <w:tcPr>
            <w:tcW w:w="7655" w:type="dxa"/>
            <w:vAlign w:val="center"/>
          </w:tcPr>
          <w:p>
            <w:pPr>
              <w:pStyle w:val="10"/>
              <w:spacing w:before="174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rPr>
          <w:sz w:val="21"/>
          <w:lang w:eastAsia="zh-CN"/>
        </w:rPr>
        <w:sectPr>
          <w:pgSz w:w="11910" w:h="16840"/>
          <w:pgMar w:top="1420" w:right="1140" w:bottom="1400" w:left="1380" w:header="0" w:footer="1210" w:gutter="0"/>
          <w:cols w:space="720" w:num="1"/>
        </w:sectPr>
      </w:pPr>
    </w:p>
    <w:p>
      <w:pPr>
        <w:pStyle w:val="9"/>
        <w:spacing w:line="606" w:lineRule="exact"/>
        <w:jc w:val="center"/>
        <w:rPr>
          <w:lang w:eastAsia="zh-CN"/>
        </w:rPr>
      </w:pPr>
      <w:r>
        <w:rPr>
          <w:lang w:eastAsia="zh-CN"/>
        </w:rPr>
        <w:t>教师教学创新大赛评分标准</w:t>
      </w:r>
    </w:p>
    <w:p>
      <w:pPr>
        <w:spacing w:line="631" w:lineRule="exact"/>
        <w:ind w:left="414" w:right="654"/>
        <w:jc w:val="center"/>
        <w:rPr>
          <w:rFonts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  <w:lang w:eastAsia="zh-CN"/>
        </w:rPr>
        <w:t>（课程思政组）</w:t>
      </w:r>
    </w:p>
    <w:p>
      <w:pPr>
        <w:spacing w:before="282"/>
        <w:ind w:left="420"/>
        <w:rPr>
          <w:rFonts w:ascii="黑体" w:eastAsia="黑体"/>
          <w:sz w:val="28"/>
          <w:lang w:eastAsia="zh-CN"/>
        </w:rPr>
      </w:pPr>
      <w:r>
        <w:rPr>
          <w:rFonts w:hint="eastAsia" w:ascii="黑体" w:eastAsia="黑体"/>
          <w:sz w:val="28"/>
          <w:lang w:eastAsia="zh-CN"/>
        </w:rPr>
        <w:t>一、课堂教学实录视频评分表（</w:t>
      </w:r>
      <w:r>
        <w:rPr>
          <w:rFonts w:hint="eastAsia" w:ascii="Times New Roman" w:eastAsiaTheme="minorEastAsia"/>
          <w:sz w:val="28"/>
          <w:lang w:eastAsia="zh-CN"/>
        </w:rPr>
        <w:t>60</w:t>
      </w:r>
      <w:r>
        <w:rPr>
          <w:rFonts w:hint="eastAsia" w:ascii="黑体" w:eastAsia="黑体"/>
          <w:sz w:val="28"/>
          <w:lang w:eastAsia="zh-CN"/>
        </w:rPr>
        <w:t>分）</w:t>
      </w:r>
    </w:p>
    <w:p>
      <w:pPr>
        <w:pStyle w:val="2"/>
        <w:spacing w:before="4"/>
        <w:rPr>
          <w:rFonts w:ascii="黑体"/>
          <w:sz w:val="10"/>
          <w:lang w:eastAsia="zh-CN"/>
        </w:rPr>
      </w:pPr>
    </w:p>
    <w:tbl>
      <w:tblPr>
        <w:tblStyle w:val="7"/>
        <w:tblW w:w="0" w:type="auto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7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45" w:type="dxa"/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  <w:t>评价维度</w:t>
            </w: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145" w:type="dxa"/>
            <w:vMerge w:val="restart"/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教学理念与目标</w:t>
            </w: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45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45" w:type="dxa"/>
            <w:vMerge w:val="restart"/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教学内容</w:t>
            </w: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45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坚持正确方向和正面导向，深入挖掘课程自身蕴含的思政资源，并科学有机融入教学内容体系，不做不恰当的延伸，体现思想性、时代性和专业特色。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145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45" w:type="dxa"/>
            <w:vMerge w:val="restart"/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教学过程</w:t>
            </w: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教学组织有序，注重以学生为中心，体现教师主导、学生主体，能够寓价值观引导于知识传授和能力培养之中。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45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教学安排合理，教学方法恰当，能够激发学生学习兴趣，引导学生深入思考，体现针对性、互动性和启发性。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45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jc w:val="center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信息技术的使用合理有效，实现信息技术与课堂教学的有机融合，有力支持教学创新。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45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45" w:type="dxa"/>
            <w:vMerge w:val="restart"/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教学效果</w:t>
            </w: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145" w:type="dxa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45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jc w:val="center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形成突显专业特色、符合学生特点的教学模式，具有较大借鉴和推广价值。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45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spacing w:before="174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视频质量</w:t>
            </w:r>
          </w:p>
        </w:tc>
        <w:tc>
          <w:tcPr>
            <w:tcW w:w="7691" w:type="dxa"/>
            <w:vAlign w:val="center"/>
          </w:tcPr>
          <w:p>
            <w:pPr>
              <w:pStyle w:val="10"/>
              <w:spacing w:before="174"/>
              <w:jc w:val="center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教学视频清晰、流畅，能客观、真实反映教师和学生的教学过程常态。</w:t>
            </w:r>
          </w:p>
        </w:tc>
      </w:tr>
    </w:tbl>
    <w:p>
      <w:pPr>
        <w:pStyle w:val="10"/>
        <w:spacing w:before="174"/>
        <w:ind w:left="105"/>
        <w:rPr>
          <w:rFonts w:ascii="Times New Roman" w:hAnsi="Times New Roman" w:eastAsia="等线" w:cs="Times New Roman"/>
          <w:kern w:val="2"/>
          <w:sz w:val="21"/>
          <w:lang w:eastAsia="zh-CN"/>
        </w:rPr>
        <w:sectPr>
          <w:pgSz w:w="11910" w:h="16840"/>
          <w:pgMar w:top="1440" w:right="1140" w:bottom="1480" w:left="1380" w:header="0" w:footer="1290" w:gutter="0"/>
          <w:cols w:space="720" w:num="1"/>
        </w:sectPr>
      </w:pPr>
    </w:p>
    <w:p>
      <w:pPr>
        <w:spacing w:before="244"/>
        <w:ind w:left="420"/>
        <w:rPr>
          <w:rFonts w:ascii="黑体" w:eastAsia="黑体"/>
          <w:sz w:val="28"/>
          <w:lang w:eastAsia="zh-CN"/>
        </w:rPr>
      </w:pPr>
      <w:r>
        <w:rPr>
          <w:rFonts w:hint="eastAsia" w:ascii="黑体" w:eastAsia="黑体"/>
          <w:spacing w:val="-3"/>
          <w:sz w:val="28"/>
          <w:lang w:eastAsia="zh-CN"/>
        </w:rPr>
        <w:t>二、课程思政创新报告评分表</w:t>
      </w:r>
      <w:r>
        <w:rPr>
          <w:rFonts w:hint="eastAsia" w:ascii="黑体" w:eastAsia="黑体"/>
          <w:sz w:val="28"/>
          <w:lang w:eastAsia="zh-CN"/>
        </w:rPr>
        <w:t>（</w:t>
      </w:r>
      <w:r>
        <w:rPr>
          <w:rFonts w:hint="eastAsia" w:ascii="Times New Roman" w:eastAsiaTheme="minorEastAsia"/>
          <w:sz w:val="28"/>
          <w:lang w:eastAsia="zh-CN"/>
        </w:rPr>
        <w:t>40</w:t>
      </w:r>
      <w:r>
        <w:rPr>
          <w:rFonts w:hint="eastAsia" w:ascii="黑体" w:eastAsia="黑体"/>
          <w:sz w:val="28"/>
          <w:lang w:eastAsia="zh-CN"/>
        </w:rPr>
        <w:t>分）</w:t>
      </w:r>
    </w:p>
    <w:p>
      <w:pPr>
        <w:pStyle w:val="2"/>
        <w:spacing w:before="4"/>
        <w:rPr>
          <w:rFonts w:ascii="黑体"/>
          <w:sz w:val="10"/>
          <w:lang w:eastAsia="zh-CN"/>
        </w:rPr>
      </w:pPr>
    </w:p>
    <w:tbl>
      <w:tblPr>
        <w:tblStyle w:val="7"/>
        <w:tblW w:w="9110" w:type="dxa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7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0" w:type="dxa"/>
            <w:vAlign w:val="center"/>
          </w:tcPr>
          <w:p>
            <w:pPr>
              <w:pStyle w:val="10"/>
              <w:spacing w:before="174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  <w:t>评价维度</w:t>
            </w:r>
          </w:p>
        </w:tc>
        <w:tc>
          <w:tcPr>
            <w:tcW w:w="7370" w:type="dxa"/>
            <w:vAlign w:val="center"/>
          </w:tcPr>
          <w:p>
            <w:pPr>
              <w:pStyle w:val="10"/>
              <w:spacing w:before="174"/>
              <w:ind w:right="119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lang w:eastAsia="zh-CN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740" w:type="dxa"/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问题导向</w:t>
            </w:r>
          </w:p>
        </w:tc>
        <w:tc>
          <w:tcPr>
            <w:tcW w:w="7370" w:type="dxa"/>
          </w:tcPr>
          <w:p>
            <w:pPr>
              <w:pStyle w:val="10"/>
              <w:spacing w:before="174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740" w:type="dxa"/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创新举措</w:t>
            </w:r>
          </w:p>
        </w:tc>
        <w:tc>
          <w:tcPr>
            <w:tcW w:w="7370" w:type="dxa"/>
          </w:tcPr>
          <w:p>
            <w:pPr>
              <w:pStyle w:val="10"/>
              <w:spacing w:before="174" w:line="276" w:lineRule="auto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40" w:type="dxa"/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创新效果</w:t>
            </w:r>
          </w:p>
        </w:tc>
        <w:tc>
          <w:tcPr>
            <w:tcW w:w="7370" w:type="dxa"/>
          </w:tcPr>
          <w:p>
            <w:pPr>
              <w:pStyle w:val="10"/>
              <w:spacing w:before="174" w:line="276" w:lineRule="auto"/>
              <w:ind w:left="105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740" w:type="dxa"/>
            <w:vAlign w:val="center"/>
          </w:tcPr>
          <w:p>
            <w:pPr>
              <w:pStyle w:val="10"/>
              <w:spacing w:before="174"/>
              <w:ind w:left="105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kern w:val="2"/>
                <w:sz w:val="21"/>
                <w:lang w:eastAsia="zh-CN"/>
              </w:rPr>
              <w:t>成果辐射</w:t>
            </w:r>
          </w:p>
        </w:tc>
        <w:tc>
          <w:tcPr>
            <w:tcW w:w="7370" w:type="dxa"/>
          </w:tcPr>
          <w:p>
            <w:pPr>
              <w:pStyle w:val="10"/>
              <w:spacing w:before="174" w:line="276" w:lineRule="auto"/>
              <w:ind w:right="67"/>
              <w:jc w:val="both"/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</w:pPr>
            <w:r>
              <w:rPr>
                <w:rFonts w:ascii="宋体" w:hAnsi="宋体" w:eastAsia="宋体" w:cs="Times New Roman"/>
                <w:kern w:val="2"/>
                <w:sz w:val="21"/>
                <w:lang w:eastAsia="zh-CN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>
      <w:pPr>
        <w:rPr>
          <w:sz w:val="21"/>
          <w:lang w:eastAsia="zh-CN"/>
        </w:rPr>
        <w:sectPr>
          <w:pgSz w:w="11910" w:h="16840"/>
          <w:pgMar w:top="1420" w:right="1140" w:bottom="1400" w:left="1380" w:header="0" w:footer="1290" w:gutter="0"/>
          <w:cols w:space="720" w:num="1"/>
        </w:sectPr>
      </w:pPr>
      <w:bookmarkStart w:id="0" w:name="_GoBack"/>
      <w:bookmarkEnd w:id="0"/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6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9733280</wp:posOffset>
              </wp:positionV>
              <wp:extent cx="55880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-  -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8.6pt;margin-top:766.4pt;height:14pt;width:44pt;mso-position-horizontal-relative:page;mso-position-vertical-relative:page;z-index:-251657216;mso-width-relative:page;mso-height-relative:page;" filled="f" stroked="f" coordsize="21600,21600" o:gfxdata="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al8ODaAAAADQEAAA8AAAAAAAAAAQAgAAAAIgAAAGRycy9kb3ducmV2LnhtbFBLAQIU&#10;ABQAAAAIAIdO4kD5bYvl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  -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9733280</wp:posOffset>
              </wp:positionV>
              <wp:extent cx="558800" cy="177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-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8.6pt;margin-top:766.4pt;height:14pt;width:44pt;mso-position-horizontal-relative:page;mso-position-vertical-relative:page;z-index:-251656192;mso-width-relative:page;mso-height-relative:page;" filled="f" stroked="f" coordsize="21600,21600" o:gfxdata="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al8ODaAAAADQEAAA8AAAAAAAAAAQAgAAAAIgAAAGRycy9kb3ducmV2LnhtbFBLAQIU&#10;ABQAAAAIAIdO4kCneYDb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-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ZmU1YWRmNGQxMzMwZTZiNzZhN2Q1MzI1YzI3MDgifQ=="/>
  </w:docVars>
  <w:rsids>
    <w:rsidRoot w:val="008A30B8"/>
    <w:rsid w:val="00163054"/>
    <w:rsid w:val="001C7AFD"/>
    <w:rsid w:val="00341D59"/>
    <w:rsid w:val="0072057D"/>
    <w:rsid w:val="008A30B8"/>
    <w:rsid w:val="00B11BB8"/>
    <w:rsid w:val="00B21F44"/>
    <w:rsid w:val="00C110A3"/>
    <w:rsid w:val="00C26A51"/>
    <w:rsid w:val="00CA711B"/>
    <w:rsid w:val="530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30"/>
      <w:szCs w:val="30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正文文本 Char"/>
    <w:basedOn w:val="6"/>
    <w:link w:val="2"/>
    <w:qFormat/>
    <w:uiPriority w:val="1"/>
    <w:rPr>
      <w:rFonts w:ascii="宋体" w:hAnsi="宋体" w:eastAsia="宋体" w:cs="宋体"/>
      <w:kern w:val="0"/>
      <w:sz w:val="30"/>
      <w:szCs w:val="30"/>
      <w:lang w:eastAsia="en-US"/>
    </w:rPr>
  </w:style>
  <w:style w:type="paragraph" w:customStyle="1" w:styleId="9">
    <w:name w:val="Heading 1"/>
    <w:basedOn w:val="1"/>
    <w:qFormat/>
    <w:uiPriority w:val="1"/>
    <w:pPr>
      <w:ind w:left="414" w:right="654"/>
      <w:outlineLvl w:val="1"/>
    </w:pPr>
    <w:rPr>
      <w:rFonts w:ascii="方正小标宋简体" w:hAnsi="方正小标宋简体" w:eastAsia="方正小标宋简体" w:cs="方正小标宋简体"/>
      <w:sz w:val="36"/>
      <w:szCs w:val="36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1991</Words>
  <Characters>1995</Characters>
  <Lines>15</Lines>
  <Paragraphs>4</Paragraphs>
  <TotalTime>18</TotalTime>
  <ScaleCrop>false</ScaleCrop>
  <LinksUpToDate>false</LinksUpToDate>
  <CharactersWithSpaces>1996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2022-11-17T08:10:00Z</dcterms:created>
  <dc:creator>仲媛</dc:creator>
  <cp:lastModifiedBy>给你我的小欣欣</cp:lastModifiedBy>
  <dcterms:modified xsi:type="dcterms:W3CDTF">2022-11-25T07:19:23Z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3B3659304CFD443C9414240F3B05CCFB</vt:lpwstr>
  </property>
</Properties>
</file>